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B5E2" w14:textId="77777777" w:rsidR="005D092A" w:rsidRPr="00993A5F" w:rsidRDefault="005D092A" w:rsidP="00925303">
      <w:pPr>
        <w:tabs>
          <w:tab w:val="left" w:pos="284"/>
        </w:tabs>
        <w:ind w:left="-284"/>
        <w:jc w:val="right"/>
        <w:rPr>
          <w:b/>
          <w:szCs w:val="22"/>
        </w:rPr>
      </w:pPr>
      <w:r w:rsidRPr="00993A5F">
        <w:rPr>
          <w:b/>
          <w:szCs w:val="22"/>
        </w:rPr>
        <w:t xml:space="preserve">                                                  </w:t>
      </w:r>
    </w:p>
    <w:tbl>
      <w:tblPr>
        <w:tblW w:w="10230" w:type="dxa"/>
        <w:tblInd w:w="-709" w:type="dxa"/>
        <w:tblLook w:val="04A0" w:firstRow="1" w:lastRow="0" w:firstColumn="1" w:lastColumn="0" w:noHBand="0" w:noVBand="1"/>
      </w:tblPr>
      <w:tblGrid>
        <w:gridCol w:w="4857"/>
        <w:gridCol w:w="5373"/>
      </w:tblGrid>
      <w:tr w:rsidR="00993A5F" w:rsidRPr="00993A5F" w14:paraId="57FADA1C" w14:textId="77777777" w:rsidTr="008C789C">
        <w:tc>
          <w:tcPr>
            <w:tcW w:w="4857" w:type="dxa"/>
            <w:shd w:val="clear" w:color="auto" w:fill="auto"/>
          </w:tcPr>
          <w:p w14:paraId="2E6369BB" w14:textId="77777777" w:rsidR="006776D8" w:rsidRPr="00BE5B19" w:rsidRDefault="006776D8" w:rsidP="00925303">
            <w:pPr>
              <w:rPr>
                <w:b/>
                <w:sz w:val="24"/>
                <w:szCs w:val="24"/>
              </w:rPr>
            </w:pPr>
          </w:p>
          <w:p w14:paraId="36DC017A" w14:textId="77777777" w:rsidR="00844D28" w:rsidRPr="00BE5B19" w:rsidRDefault="0072647B" w:rsidP="00925303">
            <w:pPr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СОГЛАСОВАНО</w:t>
            </w:r>
            <w:r w:rsidR="00844D28" w:rsidRPr="00BE5B19">
              <w:rPr>
                <w:b/>
                <w:sz w:val="24"/>
                <w:szCs w:val="24"/>
              </w:rPr>
              <w:t>:</w:t>
            </w:r>
          </w:p>
          <w:p w14:paraId="3131774B" w14:textId="77777777" w:rsidR="006776D8" w:rsidRPr="00BE5B19" w:rsidRDefault="006776D8" w:rsidP="00925303">
            <w:pPr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14:paraId="51BA4725" w14:textId="77777777" w:rsidR="006776D8" w:rsidRPr="00BE5B19" w:rsidRDefault="006776D8" w:rsidP="00925303">
            <w:pPr>
              <w:jc w:val="right"/>
              <w:rPr>
                <w:b/>
                <w:sz w:val="24"/>
                <w:szCs w:val="24"/>
              </w:rPr>
            </w:pPr>
          </w:p>
          <w:p w14:paraId="72483A8B" w14:textId="77777777" w:rsidR="00844D28" w:rsidRPr="00BE5B19" w:rsidRDefault="0072647B" w:rsidP="00925303">
            <w:pPr>
              <w:jc w:val="right"/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УТВЕРЖДАЮ</w:t>
            </w:r>
            <w:r w:rsidR="00844D28" w:rsidRPr="00BE5B19">
              <w:rPr>
                <w:b/>
                <w:sz w:val="24"/>
                <w:szCs w:val="24"/>
              </w:rPr>
              <w:t>:</w:t>
            </w:r>
          </w:p>
        </w:tc>
      </w:tr>
      <w:tr w:rsidR="00993A5F" w:rsidRPr="00993A5F" w14:paraId="600A5CEC" w14:textId="77777777" w:rsidTr="008C789C">
        <w:tc>
          <w:tcPr>
            <w:tcW w:w="4857" w:type="dxa"/>
            <w:shd w:val="clear" w:color="auto" w:fill="auto"/>
          </w:tcPr>
          <w:p w14:paraId="4D8E4880" w14:textId="77777777" w:rsidR="00844D28" w:rsidRPr="00BE5B19" w:rsidRDefault="00844D28" w:rsidP="00925303">
            <w:pPr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373" w:type="dxa"/>
            <w:shd w:val="clear" w:color="auto" w:fill="auto"/>
          </w:tcPr>
          <w:p w14:paraId="668038A7" w14:textId="7352AC06" w:rsidR="006776D8" w:rsidRPr="00BE5B19" w:rsidRDefault="00BE5B19" w:rsidP="006776D8">
            <w:pPr>
              <w:jc w:val="right"/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Генеральный директор</w:t>
            </w:r>
          </w:p>
        </w:tc>
      </w:tr>
      <w:tr w:rsidR="00993A5F" w:rsidRPr="00993A5F" w14:paraId="3C019C2A" w14:textId="77777777" w:rsidTr="008C789C">
        <w:tc>
          <w:tcPr>
            <w:tcW w:w="4857" w:type="dxa"/>
            <w:shd w:val="clear" w:color="auto" w:fill="auto"/>
          </w:tcPr>
          <w:p w14:paraId="089BA60D" w14:textId="07E8800A" w:rsidR="00844D28" w:rsidRPr="00BE5B19" w:rsidRDefault="00844D28" w:rsidP="00925303">
            <w:pPr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ООО «</w:t>
            </w:r>
            <w:proofErr w:type="spellStart"/>
            <w:r w:rsidR="006E7C95">
              <w:rPr>
                <w:b/>
                <w:sz w:val="24"/>
                <w:szCs w:val="24"/>
              </w:rPr>
              <w:t>Геофронт</w:t>
            </w:r>
            <w:proofErr w:type="spellEnd"/>
            <w:r w:rsidRPr="00BE5B19">
              <w:rPr>
                <w:b/>
                <w:sz w:val="24"/>
                <w:szCs w:val="24"/>
              </w:rPr>
              <w:t>»</w:t>
            </w:r>
          </w:p>
          <w:p w14:paraId="563DEBCE" w14:textId="77777777" w:rsidR="006776D8" w:rsidRPr="00BE5B19" w:rsidRDefault="006776D8" w:rsidP="00925303">
            <w:pPr>
              <w:rPr>
                <w:b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14:paraId="208C28B0" w14:textId="1446D87C" w:rsidR="00844D28" w:rsidRPr="00BE5B19" w:rsidRDefault="00BE5B19" w:rsidP="006E7C95">
            <w:pPr>
              <w:jc w:val="right"/>
              <w:rPr>
                <w:b/>
                <w:sz w:val="24"/>
                <w:szCs w:val="24"/>
              </w:rPr>
            </w:pPr>
            <w:r w:rsidRPr="00BE5B19">
              <w:rPr>
                <w:b/>
                <w:sz w:val="24"/>
                <w:szCs w:val="24"/>
              </w:rPr>
              <w:t>ООО «</w:t>
            </w:r>
            <w:r w:rsidR="006E7C95">
              <w:rPr>
                <w:b/>
                <w:sz w:val="24"/>
                <w:szCs w:val="24"/>
              </w:rPr>
              <w:t xml:space="preserve">      </w:t>
            </w:r>
            <w:r w:rsidRPr="00BE5B19">
              <w:rPr>
                <w:b/>
                <w:sz w:val="24"/>
                <w:szCs w:val="24"/>
              </w:rPr>
              <w:t>»</w:t>
            </w:r>
          </w:p>
        </w:tc>
      </w:tr>
      <w:tr w:rsidR="00993A5F" w:rsidRPr="00993A5F" w14:paraId="74F936B2" w14:textId="77777777" w:rsidTr="008C789C">
        <w:tc>
          <w:tcPr>
            <w:tcW w:w="4857" w:type="dxa"/>
            <w:shd w:val="clear" w:color="auto" w:fill="auto"/>
          </w:tcPr>
          <w:p w14:paraId="24D0C1E3" w14:textId="4F811541" w:rsidR="00844D28" w:rsidRPr="00BE5B19" w:rsidRDefault="00844D28" w:rsidP="006E7C95">
            <w:pPr>
              <w:rPr>
                <w:b/>
                <w:sz w:val="24"/>
                <w:szCs w:val="24"/>
              </w:rPr>
            </w:pPr>
            <w:r w:rsidRPr="00BE5B19">
              <w:rPr>
                <w:sz w:val="24"/>
                <w:szCs w:val="24"/>
              </w:rPr>
              <w:t xml:space="preserve">_____________________ </w:t>
            </w:r>
            <w:r w:rsidR="006E7C95">
              <w:rPr>
                <w:sz w:val="24"/>
                <w:szCs w:val="24"/>
              </w:rPr>
              <w:t xml:space="preserve">С.С. </w:t>
            </w:r>
            <w:proofErr w:type="spellStart"/>
            <w:r w:rsidR="006E7C95">
              <w:rPr>
                <w:sz w:val="24"/>
                <w:szCs w:val="24"/>
              </w:rPr>
              <w:t>Кундряков</w:t>
            </w:r>
            <w:proofErr w:type="spellEnd"/>
            <w:r w:rsidRPr="00BE5B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73" w:type="dxa"/>
            <w:shd w:val="clear" w:color="auto" w:fill="auto"/>
          </w:tcPr>
          <w:p w14:paraId="77AAF801" w14:textId="3212BC96" w:rsidR="00844D28" w:rsidRPr="00BE5B19" w:rsidRDefault="00844D28" w:rsidP="006E7C95">
            <w:pPr>
              <w:jc w:val="right"/>
              <w:rPr>
                <w:b/>
                <w:sz w:val="24"/>
                <w:szCs w:val="24"/>
              </w:rPr>
            </w:pPr>
            <w:r w:rsidRPr="00BE5B19">
              <w:rPr>
                <w:sz w:val="24"/>
                <w:szCs w:val="24"/>
              </w:rPr>
              <w:t xml:space="preserve">__________________ </w:t>
            </w:r>
            <w:r w:rsidR="006E7C95">
              <w:rPr>
                <w:sz w:val="24"/>
                <w:szCs w:val="24"/>
              </w:rPr>
              <w:t xml:space="preserve">      </w:t>
            </w:r>
          </w:p>
        </w:tc>
      </w:tr>
      <w:tr w:rsidR="00993A5F" w:rsidRPr="00993A5F" w14:paraId="37B28ACB" w14:textId="77777777" w:rsidTr="008C789C">
        <w:tc>
          <w:tcPr>
            <w:tcW w:w="4857" w:type="dxa"/>
            <w:shd w:val="clear" w:color="auto" w:fill="auto"/>
          </w:tcPr>
          <w:p w14:paraId="17B44014" w14:textId="38181F02" w:rsidR="00844D28" w:rsidRPr="00BE5B19" w:rsidRDefault="006776D8" w:rsidP="006E7C95">
            <w:pPr>
              <w:rPr>
                <w:sz w:val="24"/>
                <w:szCs w:val="24"/>
              </w:rPr>
            </w:pPr>
            <w:r w:rsidRPr="00BE5B19">
              <w:rPr>
                <w:sz w:val="24"/>
                <w:szCs w:val="24"/>
              </w:rPr>
              <w:t>0</w:t>
            </w:r>
            <w:r w:rsidR="00BE5B19" w:rsidRPr="00BE5B19">
              <w:rPr>
                <w:sz w:val="24"/>
                <w:szCs w:val="24"/>
              </w:rPr>
              <w:t>1</w:t>
            </w:r>
            <w:r w:rsidR="00ED46A5" w:rsidRPr="00BE5B19">
              <w:rPr>
                <w:sz w:val="24"/>
                <w:szCs w:val="24"/>
              </w:rPr>
              <w:t>.</w:t>
            </w:r>
            <w:r w:rsidR="006E7C95">
              <w:rPr>
                <w:sz w:val="24"/>
                <w:szCs w:val="24"/>
              </w:rPr>
              <w:t>04.2023</w:t>
            </w:r>
            <w:r w:rsidR="00ED46A5" w:rsidRPr="00BE5B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73" w:type="dxa"/>
            <w:shd w:val="clear" w:color="auto" w:fill="auto"/>
          </w:tcPr>
          <w:p w14:paraId="790B0B04" w14:textId="2C927568" w:rsidR="00844D28" w:rsidRPr="00BE5B19" w:rsidRDefault="006776D8" w:rsidP="006E7C95">
            <w:pPr>
              <w:jc w:val="right"/>
              <w:rPr>
                <w:sz w:val="24"/>
                <w:szCs w:val="24"/>
              </w:rPr>
            </w:pPr>
            <w:r w:rsidRPr="00BE5B19">
              <w:rPr>
                <w:sz w:val="24"/>
                <w:szCs w:val="24"/>
              </w:rPr>
              <w:t>0</w:t>
            </w:r>
            <w:r w:rsidR="00BE5B19" w:rsidRPr="00BE5B19">
              <w:rPr>
                <w:sz w:val="24"/>
                <w:szCs w:val="24"/>
              </w:rPr>
              <w:t>1</w:t>
            </w:r>
            <w:r w:rsidR="00ED46A5" w:rsidRPr="00BE5B19">
              <w:rPr>
                <w:sz w:val="24"/>
                <w:szCs w:val="24"/>
              </w:rPr>
              <w:t>.</w:t>
            </w:r>
            <w:r w:rsidR="00BE5B19" w:rsidRPr="00BE5B19">
              <w:rPr>
                <w:sz w:val="24"/>
                <w:szCs w:val="24"/>
              </w:rPr>
              <w:t>0</w:t>
            </w:r>
            <w:r w:rsidR="006E7C95">
              <w:rPr>
                <w:sz w:val="24"/>
                <w:szCs w:val="24"/>
              </w:rPr>
              <w:t>4</w:t>
            </w:r>
            <w:r w:rsidR="00ED46A5" w:rsidRPr="00BE5B19">
              <w:rPr>
                <w:sz w:val="24"/>
                <w:szCs w:val="24"/>
              </w:rPr>
              <w:t>.202</w:t>
            </w:r>
            <w:r w:rsidR="006E7C95">
              <w:rPr>
                <w:sz w:val="24"/>
                <w:szCs w:val="24"/>
              </w:rPr>
              <w:t>3</w:t>
            </w:r>
            <w:r w:rsidR="00ED46A5" w:rsidRPr="00BE5B19">
              <w:rPr>
                <w:sz w:val="24"/>
                <w:szCs w:val="24"/>
              </w:rPr>
              <w:t xml:space="preserve"> г.</w:t>
            </w:r>
          </w:p>
        </w:tc>
      </w:tr>
      <w:tr w:rsidR="00993A5F" w:rsidRPr="00993A5F" w14:paraId="20CC5527" w14:textId="77777777" w:rsidTr="008C789C">
        <w:tc>
          <w:tcPr>
            <w:tcW w:w="4857" w:type="dxa"/>
            <w:shd w:val="clear" w:color="auto" w:fill="auto"/>
          </w:tcPr>
          <w:p w14:paraId="57836EC7" w14:textId="77777777" w:rsidR="00844D28" w:rsidRPr="00993A5F" w:rsidRDefault="00844D28" w:rsidP="00925303">
            <w:pPr>
              <w:rPr>
                <w:sz w:val="24"/>
                <w:szCs w:val="24"/>
              </w:rPr>
            </w:pPr>
            <w:r w:rsidRPr="00993A5F">
              <w:rPr>
                <w:sz w:val="24"/>
                <w:szCs w:val="24"/>
              </w:rPr>
              <w:t>М.П.</w:t>
            </w:r>
          </w:p>
        </w:tc>
        <w:tc>
          <w:tcPr>
            <w:tcW w:w="5373" w:type="dxa"/>
            <w:shd w:val="clear" w:color="auto" w:fill="auto"/>
          </w:tcPr>
          <w:p w14:paraId="683DAABF" w14:textId="77777777" w:rsidR="00844D28" w:rsidRPr="00993A5F" w:rsidRDefault="00844D28" w:rsidP="00925303">
            <w:pPr>
              <w:jc w:val="right"/>
              <w:rPr>
                <w:sz w:val="24"/>
                <w:szCs w:val="24"/>
              </w:rPr>
            </w:pPr>
            <w:r w:rsidRPr="00993A5F">
              <w:rPr>
                <w:sz w:val="24"/>
                <w:szCs w:val="24"/>
              </w:rPr>
              <w:t>М.П.</w:t>
            </w:r>
          </w:p>
        </w:tc>
      </w:tr>
      <w:tr w:rsidR="00ED46A5" w14:paraId="066219E5" w14:textId="77777777" w:rsidTr="008C789C">
        <w:tc>
          <w:tcPr>
            <w:tcW w:w="4857" w:type="dxa"/>
            <w:shd w:val="clear" w:color="auto" w:fill="auto"/>
          </w:tcPr>
          <w:p w14:paraId="59EB84FF" w14:textId="77777777" w:rsidR="00ED46A5" w:rsidRDefault="00ED46A5" w:rsidP="00925303">
            <w:pPr>
              <w:rPr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auto"/>
          </w:tcPr>
          <w:p w14:paraId="3B59FD95" w14:textId="77777777" w:rsidR="00ED46A5" w:rsidRDefault="00ED46A5" w:rsidP="00925303">
            <w:pPr>
              <w:jc w:val="right"/>
              <w:rPr>
                <w:sz w:val="24"/>
                <w:szCs w:val="24"/>
              </w:rPr>
            </w:pPr>
          </w:p>
        </w:tc>
      </w:tr>
    </w:tbl>
    <w:p w14:paraId="7C8814B8" w14:textId="77777777" w:rsidR="005D092A" w:rsidRPr="00993A5F" w:rsidRDefault="005D092A" w:rsidP="00925303">
      <w:pPr>
        <w:tabs>
          <w:tab w:val="left" w:pos="5595"/>
        </w:tabs>
        <w:ind w:left="-1276"/>
        <w:jc w:val="center"/>
        <w:rPr>
          <w:b/>
          <w:sz w:val="22"/>
          <w:szCs w:val="24"/>
        </w:rPr>
      </w:pPr>
      <w:r w:rsidRPr="00993A5F">
        <w:rPr>
          <w:b/>
          <w:sz w:val="22"/>
          <w:szCs w:val="24"/>
        </w:rPr>
        <w:t>ТЕХНИЧЕСКОЕ ЗАДАНИЕ</w:t>
      </w:r>
    </w:p>
    <w:p w14:paraId="0B8FCF55" w14:textId="12BB0F6F" w:rsidR="005D092A" w:rsidRPr="00993A5F" w:rsidRDefault="005D092A" w:rsidP="00925303">
      <w:pPr>
        <w:tabs>
          <w:tab w:val="left" w:pos="5595"/>
        </w:tabs>
        <w:ind w:left="-1276"/>
        <w:jc w:val="center"/>
        <w:rPr>
          <w:b/>
          <w:sz w:val="22"/>
          <w:szCs w:val="24"/>
        </w:rPr>
      </w:pPr>
      <w:r w:rsidRPr="00993A5F">
        <w:rPr>
          <w:b/>
          <w:sz w:val="22"/>
          <w:szCs w:val="24"/>
        </w:rPr>
        <w:t xml:space="preserve">к договору </w:t>
      </w:r>
      <w:r w:rsidRPr="00BE5B19">
        <w:rPr>
          <w:b/>
          <w:sz w:val="22"/>
          <w:szCs w:val="24"/>
        </w:rPr>
        <w:t xml:space="preserve">№ </w:t>
      </w:r>
      <w:r w:rsidR="006E7C95">
        <w:rPr>
          <w:b/>
          <w:sz w:val="22"/>
          <w:szCs w:val="24"/>
          <w:u w:val="single"/>
        </w:rPr>
        <w:t xml:space="preserve">             </w:t>
      </w:r>
      <w:r w:rsidR="00993A5F" w:rsidRPr="00BE5B19">
        <w:rPr>
          <w:b/>
          <w:sz w:val="22"/>
          <w:szCs w:val="24"/>
          <w:u w:val="single"/>
        </w:rPr>
        <w:t xml:space="preserve"> от 0</w:t>
      </w:r>
      <w:r w:rsidR="00BE5B19" w:rsidRPr="00BE5B19">
        <w:rPr>
          <w:b/>
          <w:sz w:val="22"/>
          <w:szCs w:val="24"/>
          <w:u w:val="single"/>
        </w:rPr>
        <w:t>1.0</w:t>
      </w:r>
      <w:r w:rsidR="006E7C95">
        <w:rPr>
          <w:b/>
          <w:sz w:val="22"/>
          <w:szCs w:val="24"/>
          <w:u w:val="single"/>
        </w:rPr>
        <w:t>4</w:t>
      </w:r>
      <w:r w:rsidR="00993A5F" w:rsidRPr="00BE5B19">
        <w:rPr>
          <w:b/>
          <w:sz w:val="22"/>
          <w:szCs w:val="24"/>
          <w:u w:val="single"/>
        </w:rPr>
        <w:t>.202</w:t>
      </w:r>
      <w:r w:rsidR="006E7C95">
        <w:rPr>
          <w:b/>
          <w:sz w:val="22"/>
          <w:szCs w:val="24"/>
          <w:u w:val="single"/>
        </w:rPr>
        <w:t>3</w:t>
      </w:r>
      <w:r w:rsidR="00993A5F" w:rsidRPr="00BE5B19">
        <w:rPr>
          <w:b/>
          <w:sz w:val="22"/>
          <w:szCs w:val="24"/>
          <w:u w:val="single"/>
        </w:rPr>
        <w:t xml:space="preserve"> г.</w:t>
      </w:r>
    </w:p>
    <w:p w14:paraId="2711A65B" w14:textId="77777777" w:rsidR="005D092A" w:rsidRPr="00995691" w:rsidRDefault="005D092A" w:rsidP="00925303">
      <w:pPr>
        <w:tabs>
          <w:tab w:val="left" w:pos="5595"/>
        </w:tabs>
        <w:ind w:left="-1276"/>
        <w:jc w:val="center"/>
        <w:rPr>
          <w:b/>
          <w:sz w:val="22"/>
          <w:szCs w:val="24"/>
        </w:rPr>
      </w:pPr>
    </w:p>
    <w:p w14:paraId="6B27A68E" w14:textId="09DA4CFC" w:rsidR="005D092A" w:rsidRPr="00995691" w:rsidRDefault="005D092A" w:rsidP="00925303">
      <w:pPr>
        <w:tabs>
          <w:tab w:val="left" w:pos="5595"/>
        </w:tabs>
        <w:ind w:left="-1276"/>
        <w:jc w:val="center"/>
        <w:rPr>
          <w:b/>
          <w:sz w:val="22"/>
          <w:szCs w:val="24"/>
          <w:u w:val="single"/>
        </w:rPr>
      </w:pPr>
      <w:r w:rsidRPr="00995691">
        <w:rPr>
          <w:b/>
          <w:sz w:val="22"/>
          <w:szCs w:val="24"/>
          <w:u w:val="single"/>
        </w:rPr>
        <w:t>ООО «</w:t>
      </w:r>
      <w:proofErr w:type="spellStart"/>
      <w:r w:rsidR="00644407">
        <w:rPr>
          <w:b/>
          <w:sz w:val="22"/>
          <w:szCs w:val="24"/>
          <w:u w:val="single"/>
        </w:rPr>
        <w:t>Геофронт</w:t>
      </w:r>
      <w:proofErr w:type="spellEnd"/>
      <w:r w:rsidRPr="00995691">
        <w:rPr>
          <w:b/>
          <w:sz w:val="22"/>
          <w:szCs w:val="24"/>
          <w:u w:val="single"/>
        </w:rPr>
        <w:t>»</w:t>
      </w:r>
    </w:p>
    <w:p w14:paraId="6B2D89F3" w14:textId="77777777" w:rsidR="005D092A" w:rsidRPr="00995691" w:rsidRDefault="005D092A" w:rsidP="00925303">
      <w:pPr>
        <w:tabs>
          <w:tab w:val="left" w:pos="5595"/>
        </w:tabs>
        <w:ind w:left="-1276"/>
        <w:jc w:val="center"/>
        <w:rPr>
          <w:sz w:val="22"/>
          <w:szCs w:val="24"/>
        </w:rPr>
      </w:pPr>
    </w:p>
    <w:p w14:paraId="4D120C90" w14:textId="4831991E" w:rsidR="0079731C" w:rsidRPr="00661539" w:rsidRDefault="0079731C" w:rsidP="00661539">
      <w:pPr>
        <w:numPr>
          <w:ilvl w:val="0"/>
          <w:numId w:val="6"/>
        </w:numPr>
        <w:rPr>
          <w:sz w:val="22"/>
          <w:szCs w:val="22"/>
        </w:rPr>
      </w:pPr>
      <w:r w:rsidRPr="005A324D">
        <w:rPr>
          <w:sz w:val="22"/>
          <w:szCs w:val="22"/>
        </w:rPr>
        <w:t>Наименование объект</w:t>
      </w:r>
      <w:r w:rsidR="00BE5B19">
        <w:rPr>
          <w:sz w:val="22"/>
          <w:szCs w:val="22"/>
        </w:rPr>
        <w:t>ов</w:t>
      </w:r>
      <w:r w:rsidRPr="005A324D">
        <w:rPr>
          <w:sz w:val="22"/>
          <w:szCs w:val="22"/>
        </w:rPr>
        <w:t xml:space="preserve">: </w:t>
      </w:r>
      <w:r w:rsidR="00345200">
        <w:rPr>
          <w:sz w:val="22"/>
          <w:szCs w:val="22"/>
        </w:rPr>
        <w:t>«</w:t>
      </w:r>
      <w:r w:rsidR="00345200">
        <w:rPr>
          <w:b/>
          <w:bCs/>
          <w:sz w:val="22"/>
          <w:szCs w:val="22"/>
          <w:u w:val="single"/>
        </w:rPr>
        <w:t xml:space="preserve">Проектные работы по </w:t>
      </w:r>
      <w:proofErr w:type="gramStart"/>
      <w:r w:rsidR="00644407">
        <w:rPr>
          <w:b/>
          <w:bCs/>
          <w:sz w:val="22"/>
          <w:szCs w:val="22"/>
          <w:u w:val="single"/>
        </w:rPr>
        <w:t xml:space="preserve">объекту:   </w:t>
      </w:r>
      <w:proofErr w:type="gramEnd"/>
      <w:r w:rsidR="00345200">
        <w:rPr>
          <w:b/>
          <w:bCs/>
          <w:sz w:val="22"/>
          <w:szCs w:val="22"/>
          <w:u w:val="single"/>
        </w:rPr>
        <w:t>»</w:t>
      </w:r>
    </w:p>
    <w:p w14:paraId="1EA70B10" w14:textId="77777777" w:rsidR="00BE5B19" w:rsidRPr="00BE5B19" w:rsidRDefault="0079731C" w:rsidP="009B5E55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1920FA">
        <w:rPr>
          <w:sz w:val="22"/>
          <w:szCs w:val="22"/>
        </w:rPr>
        <w:t xml:space="preserve">Местоположение </w:t>
      </w:r>
      <w:r w:rsidRPr="00B0517D">
        <w:rPr>
          <w:sz w:val="22"/>
          <w:szCs w:val="22"/>
          <w:u w:val="single"/>
        </w:rPr>
        <w:t>объект</w:t>
      </w:r>
      <w:r w:rsidR="00BE5B19">
        <w:rPr>
          <w:sz w:val="22"/>
          <w:szCs w:val="22"/>
          <w:u w:val="single"/>
        </w:rPr>
        <w:t>ов</w:t>
      </w:r>
      <w:r w:rsidRPr="00B0517D">
        <w:rPr>
          <w:sz w:val="22"/>
          <w:szCs w:val="22"/>
          <w:u w:val="single"/>
        </w:rPr>
        <w:t xml:space="preserve">: </w:t>
      </w:r>
    </w:p>
    <w:p w14:paraId="6B21BE40" w14:textId="316F243E" w:rsidR="00BE5B19" w:rsidRPr="00BE5B19" w:rsidRDefault="00644407" w:rsidP="00BE5B19">
      <w:pPr>
        <w:ind w:left="-49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- </w:t>
      </w:r>
    </w:p>
    <w:p w14:paraId="605DAC67" w14:textId="659D2434" w:rsidR="0079731C" w:rsidRPr="00BE5B19" w:rsidRDefault="0079731C" w:rsidP="00B0517D">
      <w:pPr>
        <w:numPr>
          <w:ilvl w:val="0"/>
          <w:numId w:val="6"/>
        </w:numPr>
        <w:rPr>
          <w:sz w:val="22"/>
          <w:szCs w:val="22"/>
          <w:u w:val="single"/>
        </w:rPr>
      </w:pPr>
      <w:r w:rsidRPr="00B0517D">
        <w:rPr>
          <w:sz w:val="22"/>
          <w:szCs w:val="22"/>
          <w:u w:val="single"/>
        </w:rPr>
        <w:t xml:space="preserve">Основание для выполнения </w:t>
      </w:r>
      <w:r w:rsidRPr="00BE5B19">
        <w:rPr>
          <w:sz w:val="22"/>
          <w:szCs w:val="22"/>
          <w:u w:val="single"/>
        </w:rPr>
        <w:t xml:space="preserve">работ: </w:t>
      </w:r>
      <w:r w:rsidRPr="00BE5B19">
        <w:rPr>
          <w:b/>
          <w:sz w:val="22"/>
          <w:szCs w:val="22"/>
          <w:u w:val="single"/>
        </w:rPr>
        <w:t xml:space="preserve">дог. </w:t>
      </w:r>
      <w:r w:rsidR="00644407">
        <w:rPr>
          <w:b/>
          <w:sz w:val="22"/>
          <w:szCs w:val="24"/>
          <w:u w:val="single"/>
        </w:rPr>
        <w:t xml:space="preserve">      </w:t>
      </w:r>
      <w:r w:rsidR="00BE5B19" w:rsidRPr="00BE5B19">
        <w:rPr>
          <w:b/>
          <w:sz w:val="22"/>
          <w:szCs w:val="24"/>
          <w:u w:val="single"/>
        </w:rPr>
        <w:t>от 01</w:t>
      </w:r>
      <w:r w:rsidR="00B0517D" w:rsidRPr="00BE5B19">
        <w:rPr>
          <w:b/>
          <w:sz w:val="22"/>
          <w:szCs w:val="24"/>
          <w:u w:val="single"/>
        </w:rPr>
        <w:t>.</w:t>
      </w:r>
      <w:r w:rsidR="00BE5B19" w:rsidRPr="00BE5B19">
        <w:rPr>
          <w:b/>
          <w:sz w:val="22"/>
          <w:szCs w:val="24"/>
          <w:u w:val="single"/>
        </w:rPr>
        <w:t>0</w:t>
      </w:r>
      <w:r w:rsidR="00644407">
        <w:rPr>
          <w:b/>
          <w:sz w:val="22"/>
          <w:szCs w:val="24"/>
          <w:u w:val="single"/>
        </w:rPr>
        <w:t>4</w:t>
      </w:r>
      <w:r w:rsidR="00B0517D" w:rsidRPr="00BE5B19">
        <w:rPr>
          <w:b/>
          <w:sz w:val="22"/>
          <w:szCs w:val="24"/>
          <w:u w:val="single"/>
        </w:rPr>
        <w:t>.202</w:t>
      </w:r>
      <w:r w:rsidR="00644407">
        <w:rPr>
          <w:b/>
          <w:sz w:val="22"/>
          <w:szCs w:val="24"/>
          <w:u w:val="single"/>
        </w:rPr>
        <w:t>3</w:t>
      </w:r>
      <w:r w:rsidR="00B0517D" w:rsidRPr="00BE5B19">
        <w:rPr>
          <w:b/>
          <w:sz w:val="22"/>
          <w:szCs w:val="24"/>
          <w:u w:val="single"/>
        </w:rPr>
        <w:t xml:space="preserve"> г.</w:t>
      </w:r>
    </w:p>
    <w:p w14:paraId="04ABD55F" w14:textId="77777777" w:rsidR="001920FA" w:rsidRPr="00BE5B19" w:rsidRDefault="0079731C" w:rsidP="00925303">
      <w:pPr>
        <w:numPr>
          <w:ilvl w:val="0"/>
          <w:numId w:val="6"/>
        </w:numPr>
        <w:rPr>
          <w:sz w:val="22"/>
          <w:szCs w:val="22"/>
        </w:rPr>
      </w:pPr>
      <w:r w:rsidRPr="00BE5B19">
        <w:rPr>
          <w:sz w:val="22"/>
          <w:szCs w:val="22"/>
        </w:rPr>
        <w:t>Вид градостроительной деятельности:</w:t>
      </w:r>
      <w:r w:rsidRPr="00BE5B19">
        <w:rPr>
          <w:b/>
          <w:sz w:val="22"/>
          <w:szCs w:val="22"/>
        </w:rPr>
        <w:t xml:space="preserve"> </w:t>
      </w:r>
      <w:r w:rsidR="008C789C" w:rsidRPr="00BE5B19">
        <w:rPr>
          <w:b/>
          <w:sz w:val="22"/>
          <w:szCs w:val="22"/>
          <w:u w:val="single"/>
        </w:rPr>
        <w:t>Архитектурно-строительное проектирование</w:t>
      </w:r>
    </w:p>
    <w:p w14:paraId="4F254AD8" w14:textId="77777777" w:rsidR="009D4E47" w:rsidRPr="009D4E47" w:rsidRDefault="009D4E47" w:rsidP="00925303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9D4E47">
        <w:rPr>
          <w:b/>
          <w:sz w:val="22"/>
          <w:szCs w:val="22"/>
          <w:u w:val="single"/>
        </w:rPr>
        <w:t>Идентификационные сведения о заказчике:</w:t>
      </w:r>
    </w:p>
    <w:p w14:paraId="64B5162F" w14:textId="2BD899E1" w:rsidR="00B0517D" w:rsidRPr="00B0517D" w:rsidRDefault="0079731C" w:rsidP="00B0517D">
      <w:pPr>
        <w:ind w:left="-491"/>
        <w:rPr>
          <w:b/>
          <w:bCs/>
          <w:sz w:val="22"/>
          <w:szCs w:val="22"/>
          <w:u w:val="single"/>
        </w:rPr>
      </w:pPr>
      <w:r w:rsidRPr="008C789C">
        <w:rPr>
          <w:bCs/>
          <w:sz w:val="22"/>
          <w:szCs w:val="22"/>
        </w:rPr>
        <w:t>Заказчик:</w:t>
      </w:r>
      <w:r w:rsidRPr="001920FA">
        <w:rPr>
          <w:sz w:val="22"/>
          <w:szCs w:val="22"/>
        </w:rPr>
        <w:t xml:space="preserve"> </w:t>
      </w:r>
      <w:r w:rsidR="00BE5B19">
        <w:rPr>
          <w:b/>
          <w:bCs/>
          <w:sz w:val="22"/>
          <w:szCs w:val="22"/>
          <w:u w:val="single"/>
        </w:rPr>
        <w:t>ООО «</w:t>
      </w:r>
      <w:r w:rsidR="00644407">
        <w:rPr>
          <w:b/>
          <w:bCs/>
          <w:sz w:val="22"/>
          <w:szCs w:val="22"/>
          <w:u w:val="single"/>
        </w:rPr>
        <w:t xml:space="preserve">         </w:t>
      </w:r>
      <w:r w:rsidR="00BE5B19">
        <w:rPr>
          <w:b/>
          <w:bCs/>
          <w:sz w:val="22"/>
          <w:szCs w:val="22"/>
          <w:u w:val="single"/>
        </w:rPr>
        <w:t>»</w:t>
      </w:r>
    </w:p>
    <w:p w14:paraId="1221017D" w14:textId="61429151" w:rsidR="001920FA" w:rsidRPr="00B0517D" w:rsidRDefault="0079731C" w:rsidP="00B0517D">
      <w:pPr>
        <w:ind w:left="-491"/>
        <w:rPr>
          <w:sz w:val="22"/>
          <w:szCs w:val="22"/>
        </w:rPr>
      </w:pPr>
      <w:r w:rsidRPr="00B0517D">
        <w:rPr>
          <w:bCs/>
          <w:sz w:val="22"/>
          <w:szCs w:val="22"/>
        </w:rPr>
        <w:t>Адрес Заказчика</w:t>
      </w:r>
      <w:r w:rsidR="008C789C" w:rsidRPr="00B0517D">
        <w:rPr>
          <w:bCs/>
          <w:sz w:val="22"/>
          <w:szCs w:val="22"/>
        </w:rPr>
        <w:t>:</w:t>
      </w:r>
      <w:r w:rsidRPr="00B0517D">
        <w:rPr>
          <w:b/>
          <w:sz w:val="22"/>
          <w:szCs w:val="22"/>
          <w:u w:val="single"/>
        </w:rPr>
        <w:t xml:space="preserve"> </w:t>
      </w:r>
      <w:r w:rsidR="00644407">
        <w:rPr>
          <w:b/>
          <w:bCs/>
          <w:sz w:val="22"/>
          <w:szCs w:val="22"/>
          <w:u w:val="single"/>
        </w:rPr>
        <w:t xml:space="preserve"> </w:t>
      </w:r>
    </w:p>
    <w:p w14:paraId="1742C7EB" w14:textId="5B403668" w:rsidR="008C789C" w:rsidRPr="00B0517D" w:rsidRDefault="0079731C" w:rsidP="00925303">
      <w:pPr>
        <w:ind w:left="-502"/>
        <w:rPr>
          <w:sz w:val="22"/>
          <w:szCs w:val="22"/>
        </w:rPr>
      </w:pPr>
      <w:r w:rsidRPr="00B0517D">
        <w:rPr>
          <w:bCs/>
          <w:sz w:val="22"/>
          <w:szCs w:val="22"/>
        </w:rPr>
        <w:t>Представитель Заказчика:</w:t>
      </w:r>
      <w:r w:rsidRPr="00B0517D">
        <w:rPr>
          <w:b/>
          <w:sz w:val="22"/>
          <w:szCs w:val="22"/>
          <w:u w:val="single"/>
        </w:rPr>
        <w:t xml:space="preserve"> </w:t>
      </w:r>
      <w:r w:rsidR="00644407">
        <w:rPr>
          <w:b/>
          <w:bCs/>
          <w:sz w:val="22"/>
          <w:szCs w:val="22"/>
          <w:u w:val="single"/>
        </w:rPr>
        <w:t xml:space="preserve"> </w:t>
      </w:r>
    </w:p>
    <w:p w14:paraId="77FC3BFD" w14:textId="77777777" w:rsidR="009D4E47" w:rsidRPr="009D4E47" w:rsidRDefault="009D4E47" w:rsidP="00925303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9D4E47">
        <w:rPr>
          <w:b/>
          <w:sz w:val="22"/>
          <w:szCs w:val="22"/>
          <w:u w:val="single"/>
        </w:rPr>
        <w:t xml:space="preserve">Идентификационные сведения о </w:t>
      </w:r>
      <w:r>
        <w:rPr>
          <w:b/>
          <w:sz w:val="22"/>
          <w:szCs w:val="22"/>
          <w:u w:val="single"/>
        </w:rPr>
        <w:t>исполнителе</w:t>
      </w:r>
      <w:r w:rsidRPr="009D4E47">
        <w:rPr>
          <w:b/>
          <w:sz w:val="22"/>
          <w:szCs w:val="22"/>
          <w:u w:val="single"/>
        </w:rPr>
        <w:t>:</w:t>
      </w:r>
    </w:p>
    <w:p w14:paraId="22964CE7" w14:textId="3F188811" w:rsidR="008C789C" w:rsidRDefault="008C789C" w:rsidP="00925303">
      <w:pPr>
        <w:ind w:left="-491"/>
        <w:rPr>
          <w:sz w:val="22"/>
          <w:szCs w:val="22"/>
        </w:rPr>
      </w:pPr>
      <w:r w:rsidRPr="008C789C">
        <w:rPr>
          <w:bCs/>
          <w:sz w:val="22"/>
          <w:szCs w:val="22"/>
        </w:rPr>
        <w:t>Исполнитель:</w:t>
      </w:r>
      <w:r w:rsidRPr="005A324D">
        <w:rPr>
          <w:sz w:val="22"/>
          <w:szCs w:val="22"/>
        </w:rPr>
        <w:t xml:space="preserve"> </w:t>
      </w:r>
      <w:r w:rsidRPr="008C789C">
        <w:rPr>
          <w:b/>
          <w:bCs/>
          <w:sz w:val="22"/>
          <w:szCs w:val="22"/>
          <w:u w:val="single"/>
        </w:rPr>
        <w:t>ООО «</w:t>
      </w:r>
      <w:proofErr w:type="spellStart"/>
      <w:r w:rsidR="00644407">
        <w:rPr>
          <w:b/>
          <w:bCs/>
          <w:sz w:val="22"/>
          <w:szCs w:val="22"/>
          <w:u w:val="single"/>
        </w:rPr>
        <w:t>Геофронт</w:t>
      </w:r>
      <w:proofErr w:type="spellEnd"/>
      <w:r w:rsidRPr="008C789C">
        <w:rPr>
          <w:b/>
          <w:bCs/>
          <w:sz w:val="22"/>
          <w:szCs w:val="22"/>
          <w:u w:val="single"/>
        </w:rPr>
        <w:t>»</w:t>
      </w:r>
    </w:p>
    <w:p w14:paraId="7B10F449" w14:textId="2AB2AECD" w:rsidR="008C789C" w:rsidRDefault="008C789C" w:rsidP="00925303">
      <w:pPr>
        <w:ind w:left="-491"/>
        <w:rPr>
          <w:sz w:val="22"/>
          <w:szCs w:val="22"/>
        </w:rPr>
      </w:pPr>
      <w:r w:rsidRPr="008C789C">
        <w:rPr>
          <w:bCs/>
          <w:sz w:val="22"/>
          <w:szCs w:val="22"/>
        </w:rPr>
        <w:t>Адрес Исполнителя:</w:t>
      </w:r>
      <w:r w:rsidRPr="005A324D">
        <w:rPr>
          <w:b/>
          <w:sz w:val="22"/>
          <w:szCs w:val="22"/>
          <w:u w:val="single"/>
        </w:rPr>
        <w:t xml:space="preserve"> </w:t>
      </w:r>
      <w:r w:rsidR="00644407" w:rsidRPr="00644407">
        <w:rPr>
          <w:b/>
          <w:bCs/>
          <w:sz w:val="22"/>
          <w:szCs w:val="22"/>
          <w:u w:val="single"/>
        </w:rPr>
        <w:t xml:space="preserve">129337, Москва г, Вешних Вод </w:t>
      </w:r>
      <w:proofErr w:type="spellStart"/>
      <w:r w:rsidR="00644407" w:rsidRPr="00644407">
        <w:rPr>
          <w:b/>
          <w:bCs/>
          <w:sz w:val="22"/>
          <w:szCs w:val="22"/>
          <w:u w:val="single"/>
        </w:rPr>
        <w:t>ул</w:t>
      </w:r>
      <w:proofErr w:type="spellEnd"/>
      <w:r w:rsidR="00644407" w:rsidRPr="00644407">
        <w:rPr>
          <w:b/>
          <w:bCs/>
          <w:sz w:val="22"/>
          <w:szCs w:val="22"/>
          <w:u w:val="single"/>
        </w:rPr>
        <w:t>, д. 14, пом. 1, ком. Б17</w:t>
      </w:r>
    </w:p>
    <w:p w14:paraId="54788177" w14:textId="22ED09E3" w:rsidR="008C789C" w:rsidRDefault="008C789C" w:rsidP="00925303">
      <w:pPr>
        <w:ind w:left="-491"/>
        <w:rPr>
          <w:b/>
          <w:sz w:val="22"/>
          <w:szCs w:val="22"/>
        </w:rPr>
      </w:pPr>
      <w:r w:rsidRPr="008C789C">
        <w:rPr>
          <w:bCs/>
          <w:sz w:val="22"/>
          <w:szCs w:val="22"/>
        </w:rPr>
        <w:t>Представитель Исполнителя:</w:t>
      </w:r>
      <w:r w:rsidRPr="005A324D">
        <w:rPr>
          <w:b/>
          <w:sz w:val="22"/>
          <w:szCs w:val="22"/>
          <w:u w:val="single"/>
        </w:rPr>
        <w:t xml:space="preserve"> </w:t>
      </w:r>
      <w:r w:rsidR="00644407">
        <w:rPr>
          <w:b/>
          <w:bCs/>
          <w:sz w:val="22"/>
          <w:szCs w:val="22"/>
          <w:u w:val="single"/>
        </w:rPr>
        <w:t xml:space="preserve">С.С. </w:t>
      </w:r>
      <w:proofErr w:type="spellStart"/>
      <w:r w:rsidR="00644407">
        <w:rPr>
          <w:b/>
          <w:bCs/>
          <w:sz w:val="22"/>
          <w:szCs w:val="22"/>
          <w:u w:val="single"/>
        </w:rPr>
        <w:t>Кундряков</w:t>
      </w:r>
      <w:proofErr w:type="spellEnd"/>
    </w:p>
    <w:p w14:paraId="2E0B9044" w14:textId="4906D4ED" w:rsidR="00E869EF" w:rsidRPr="00FC57F4" w:rsidRDefault="008C789C" w:rsidP="00E869EF">
      <w:pPr>
        <w:numPr>
          <w:ilvl w:val="0"/>
          <w:numId w:val="6"/>
        </w:numPr>
        <w:rPr>
          <w:b/>
          <w:sz w:val="22"/>
          <w:szCs w:val="22"/>
        </w:rPr>
      </w:pPr>
      <w:r w:rsidRPr="00FC57F4">
        <w:rPr>
          <w:sz w:val="22"/>
          <w:szCs w:val="22"/>
        </w:rPr>
        <w:t xml:space="preserve">Цель и назначение инженерных изысканий: </w:t>
      </w:r>
      <w:r w:rsidR="00E869EF" w:rsidRPr="00FC57F4">
        <w:rPr>
          <w:b/>
          <w:bCs/>
          <w:sz w:val="22"/>
          <w:szCs w:val="22"/>
          <w:u w:val="single"/>
        </w:rPr>
        <w:t xml:space="preserve">для проектирования и </w:t>
      </w:r>
      <w:r w:rsidR="00BE5B19" w:rsidRPr="00FC57F4">
        <w:rPr>
          <w:b/>
          <w:bCs/>
          <w:sz w:val="22"/>
          <w:szCs w:val="22"/>
          <w:u w:val="single"/>
        </w:rPr>
        <w:t>капитального ремонта</w:t>
      </w:r>
      <w:r w:rsidR="00E869EF" w:rsidRPr="00FC57F4">
        <w:rPr>
          <w:b/>
          <w:bCs/>
          <w:sz w:val="22"/>
          <w:szCs w:val="22"/>
          <w:u w:val="single"/>
        </w:rPr>
        <w:t>:</w:t>
      </w:r>
    </w:p>
    <w:p w14:paraId="0CAA58F9" w14:textId="11EE435B" w:rsidR="008C789C" w:rsidRPr="00FC57F4" w:rsidRDefault="00BE5B19" w:rsidP="00E869EF">
      <w:pPr>
        <w:ind w:left="-491"/>
        <w:rPr>
          <w:b/>
          <w:sz w:val="22"/>
          <w:szCs w:val="22"/>
        </w:rPr>
      </w:pPr>
      <w:r w:rsidRPr="00FC57F4">
        <w:rPr>
          <w:b/>
          <w:bCs/>
          <w:sz w:val="22"/>
          <w:szCs w:val="22"/>
          <w:u w:val="single"/>
        </w:rPr>
        <w:t>«</w:t>
      </w:r>
      <w:r w:rsidR="00644407">
        <w:rPr>
          <w:b/>
          <w:bCs/>
          <w:sz w:val="22"/>
          <w:szCs w:val="22"/>
          <w:u w:val="single"/>
        </w:rPr>
        <w:t xml:space="preserve">      </w:t>
      </w:r>
      <w:r w:rsidR="00E869EF" w:rsidRPr="00FC57F4">
        <w:rPr>
          <w:b/>
          <w:bCs/>
          <w:sz w:val="22"/>
          <w:szCs w:val="22"/>
          <w:u w:val="single"/>
        </w:rPr>
        <w:t>»</w:t>
      </w:r>
    </w:p>
    <w:p w14:paraId="7E23FAE1" w14:textId="77777777" w:rsidR="0079731C" w:rsidRPr="005A324D" w:rsidRDefault="0079731C" w:rsidP="00925303">
      <w:pPr>
        <w:numPr>
          <w:ilvl w:val="0"/>
          <w:numId w:val="6"/>
        </w:numPr>
        <w:rPr>
          <w:sz w:val="22"/>
          <w:szCs w:val="22"/>
        </w:rPr>
      </w:pPr>
      <w:r w:rsidRPr="005A324D">
        <w:rPr>
          <w:sz w:val="22"/>
          <w:szCs w:val="22"/>
        </w:rPr>
        <w:t xml:space="preserve">Этап выполнения инженерных изысканий: </w:t>
      </w:r>
      <w:r w:rsidR="006421E9">
        <w:rPr>
          <w:b/>
          <w:sz w:val="22"/>
          <w:szCs w:val="22"/>
          <w:u w:val="single"/>
        </w:rPr>
        <w:t>в 1 этап</w:t>
      </w:r>
    </w:p>
    <w:p w14:paraId="455C934E" w14:textId="77777777" w:rsidR="0079731C" w:rsidRPr="005A324D" w:rsidRDefault="0079731C" w:rsidP="00925303">
      <w:pPr>
        <w:numPr>
          <w:ilvl w:val="0"/>
          <w:numId w:val="6"/>
        </w:numPr>
        <w:rPr>
          <w:sz w:val="22"/>
          <w:szCs w:val="22"/>
        </w:rPr>
      </w:pPr>
      <w:r w:rsidRPr="005A324D">
        <w:rPr>
          <w:sz w:val="22"/>
          <w:szCs w:val="22"/>
        </w:rPr>
        <w:t xml:space="preserve">Вид инженерных изысканий: </w:t>
      </w:r>
      <w:r w:rsidRPr="005A324D">
        <w:rPr>
          <w:b/>
          <w:sz w:val="22"/>
          <w:szCs w:val="22"/>
          <w:u w:val="single"/>
        </w:rPr>
        <w:t>инженерно-геодезические</w:t>
      </w:r>
    </w:p>
    <w:p w14:paraId="0B8C040F" w14:textId="77777777" w:rsidR="002A4FAA" w:rsidRPr="005A324D" w:rsidRDefault="002A4FAA" w:rsidP="00925303">
      <w:pPr>
        <w:numPr>
          <w:ilvl w:val="0"/>
          <w:numId w:val="6"/>
        </w:numPr>
        <w:rPr>
          <w:b/>
          <w:sz w:val="22"/>
          <w:szCs w:val="22"/>
        </w:rPr>
      </w:pPr>
      <w:r w:rsidRPr="005A324D">
        <w:rPr>
          <w:sz w:val="22"/>
          <w:szCs w:val="22"/>
        </w:rPr>
        <w:t xml:space="preserve">Полное наименование работ: </w:t>
      </w:r>
      <w:r w:rsidRPr="005A324D">
        <w:rPr>
          <w:b/>
          <w:sz w:val="22"/>
          <w:szCs w:val="22"/>
          <w:u w:val="single"/>
        </w:rPr>
        <w:t xml:space="preserve">инженерно-геодезические изыскания </w:t>
      </w:r>
      <w:r w:rsidRPr="005A324D">
        <w:rPr>
          <w:b/>
          <w:bCs/>
          <w:sz w:val="22"/>
          <w:szCs w:val="22"/>
          <w:u w:val="single"/>
        </w:rPr>
        <w:t>для подготовки проектной документации</w:t>
      </w:r>
    </w:p>
    <w:p w14:paraId="15847C6F" w14:textId="77777777" w:rsidR="002A4FAA" w:rsidRPr="005A324D" w:rsidRDefault="002A4FAA" w:rsidP="00925303">
      <w:pPr>
        <w:numPr>
          <w:ilvl w:val="0"/>
          <w:numId w:val="6"/>
        </w:numPr>
        <w:rPr>
          <w:b/>
          <w:sz w:val="22"/>
          <w:szCs w:val="22"/>
        </w:rPr>
      </w:pPr>
      <w:r w:rsidRPr="005A324D">
        <w:rPr>
          <w:sz w:val="22"/>
          <w:szCs w:val="22"/>
        </w:rPr>
        <w:t xml:space="preserve">Стадия проектирования: </w:t>
      </w:r>
      <w:r w:rsidR="00E869EF" w:rsidRPr="00FC57F4">
        <w:rPr>
          <w:b/>
          <w:sz w:val="22"/>
          <w:szCs w:val="22"/>
          <w:u w:val="single"/>
        </w:rPr>
        <w:t>П</w:t>
      </w:r>
    </w:p>
    <w:p w14:paraId="16A65EA8" w14:textId="77777777" w:rsidR="0079731C" w:rsidRPr="005A324D" w:rsidRDefault="0079731C" w:rsidP="00925303">
      <w:pPr>
        <w:numPr>
          <w:ilvl w:val="0"/>
          <w:numId w:val="6"/>
        </w:numPr>
        <w:rPr>
          <w:sz w:val="22"/>
          <w:szCs w:val="22"/>
        </w:rPr>
      </w:pPr>
      <w:r w:rsidRPr="005A324D">
        <w:rPr>
          <w:sz w:val="22"/>
          <w:szCs w:val="22"/>
        </w:rPr>
        <w:t>Идентификационные сведения об объекте:</w:t>
      </w:r>
    </w:p>
    <w:p w14:paraId="078A0C94" w14:textId="3E2009CA" w:rsidR="009D4E47" w:rsidRPr="00FC57F4" w:rsidRDefault="009D4E47" w:rsidP="00644407">
      <w:pPr>
        <w:numPr>
          <w:ilvl w:val="0"/>
          <w:numId w:val="18"/>
        </w:numPr>
        <w:jc w:val="both"/>
        <w:rPr>
          <w:sz w:val="22"/>
          <w:szCs w:val="22"/>
        </w:rPr>
      </w:pPr>
      <w:r w:rsidRPr="006B0E5D">
        <w:rPr>
          <w:sz w:val="22"/>
          <w:szCs w:val="22"/>
        </w:rPr>
        <w:t>Назначение:</w:t>
      </w:r>
      <w:r w:rsidRPr="006B0E5D">
        <w:rPr>
          <w:b/>
          <w:bCs/>
          <w:sz w:val="22"/>
          <w:szCs w:val="22"/>
        </w:rPr>
        <w:t xml:space="preserve"> </w:t>
      </w:r>
      <w:r w:rsidR="00FC57F4" w:rsidRPr="00FC57F4">
        <w:rPr>
          <w:b/>
          <w:bCs/>
          <w:sz w:val="22"/>
          <w:szCs w:val="22"/>
          <w:u w:val="single"/>
        </w:rPr>
        <w:t xml:space="preserve">Многофункциональные спортивные комплексы </w:t>
      </w:r>
      <w:r w:rsidR="00644407">
        <w:rPr>
          <w:b/>
          <w:bCs/>
          <w:sz w:val="22"/>
          <w:szCs w:val="22"/>
          <w:u w:val="single"/>
        </w:rPr>
        <w:t>(пример)</w:t>
      </w:r>
      <w:r w:rsidRPr="00FC57F4">
        <w:rPr>
          <w:b/>
          <w:bCs/>
          <w:sz w:val="22"/>
          <w:szCs w:val="22"/>
          <w:u w:val="single"/>
        </w:rPr>
        <w:t xml:space="preserve"> </w:t>
      </w:r>
    </w:p>
    <w:p w14:paraId="5611506C" w14:textId="0D622535" w:rsidR="00DF31A0" w:rsidRPr="00FC57F4" w:rsidRDefault="00FC57F4" w:rsidP="00E869EF">
      <w:pPr>
        <w:numPr>
          <w:ilvl w:val="0"/>
          <w:numId w:val="30"/>
        </w:numPr>
        <w:ind w:left="142" w:hanging="142"/>
        <w:jc w:val="both"/>
        <w:rPr>
          <w:sz w:val="22"/>
          <w:szCs w:val="22"/>
        </w:rPr>
      </w:pPr>
      <w:r w:rsidRPr="00FC57F4">
        <w:rPr>
          <w:b/>
          <w:bCs/>
          <w:sz w:val="22"/>
          <w:szCs w:val="22"/>
          <w:u w:val="single"/>
        </w:rPr>
        <w:t>Физкультурно-оздоровительные комплексы</w:t>
      </w:r>
    </w:p>
    <w:p w14:paraId="093A1D14" w14:textId="77777777" w:rsidR="00FC57F4" w:rsidRPr="00FC57F4" w:rsidRDefault="00FC57F4" w:rsidP="00FC57F4">
      <w:pPr>
        <w:ind w:left="-142"/>
        <w:jc w:val="both"/>
        <w:rPr>
          <w:b/>
          <w:bCs/>
          <w:sz w:val="22"/>
          <w:szCs w:val="22"/>
        </w:rPr>
      </w:pPr>
    </w:p>
    <w:p w14:paraId="2AC611CC" w14:textId="77777777" w:rsidR="009D4E47" w:rsidRPr="00FC57F4" w:rsidRDefault="009D4E47" w:rsidP="00925303">
      <w:pPr>
        <w:numPr>
          <w:ilvl w:val="0"/>
          <w:numId w:val="18"/>
        </w:numPr>
        <w:ind w:left="-142"/>
        <w:jc w:val="both"/>
        <w:rPr>
          <w:b/>
          <w:bCs/>
          <w:sz w:val="22"/>
          <w:szCs w:val="22"/>
        </w:rPr>
      </w:pPr>
      <w:r w:rsidRPr="00DC33BE">
        <w:rPr>
          <w:sz w:val="22"/>
          <w:szCs w:val="22"/>
        </w:rPr>
        <w:t xml:space="preserve">Принадлежность к объектам </w:t>
      </w:r>
      <w:r w:rsidRPr="00FC57F4">
        <w:rPr>
          <w:sz w:val="22"/>
          <w:szCs w:val="22"/>
        </w:rPr>
        <w:t>транспортной инфраструктуры и к другим объектам, функционально-технические особенности которых влияют на их безопасность:</w:t>
      </w:r>
      <w:r w:rsidRPr="00FC57F4">
        <w:rPr>
          <w:b/>
          <w:bCs/>
          <w:sz w:val="22"/>
          <w:szCs w:val="22"/>
        </w:rPr>
        <w:t xml:space="preserve"> </w:t>
      </w:r>
      <w:r w:rsidRPr="00FC57F4">
        <w:rPr>
          <w:b/>
          <w:bCs/>
          <w:sz w:val="22"/>
          <w:szCs w:val="22"/>
          <w:u w:val="single"/>
        </w:rPr>
        <w:t>нет</w:t>
      </w:r>
    </w:p>
    <w:p w14:paraId="0BA57EA7" w14:textId="77777777" w:rsidR="009D4E47" w:rsidRPr="00FC57F4" w:rsidRDefault="009D4E47" w:rsidP="00925303">
      <w:pPr>
        <w:numPr>
          <w:ilvl w:val="0"/>
          <w:numId w:val="18"/>
        </w:numPr>
        <w:ind w:left="-142"/>
        <w:jc w:val="both"/>
        <w:rPr>
          <w:b/>
          <w:bCs/>
          <w:sz w:val="22"/>
          <w:szCs w:val="22"/>
        </w:rPr>
      </w:pPr>
      <w:r w:rsidRPr="00FC57F4">
        <w:rPr>
          <w:sz w:val="22"/>
          <w:szCs w:val="22"/>
        </w:rPr>
        <w:t>Принадлежность к опасным производственным объектам:</w:t>
      </w:r>
      <w:r w:rsidRPr="00FC57F4">
        <w:rPr>
          <w:b/>
          <w:bCs/>
          <w:sz w:val="22"/>
          <w:szCs w:val="22"/>
        </w:rPr>
        <w:t xml:space="preserve"> </w:t>
      </w:r>
      <w:r w:rsidRPr="00FC57F4">
        <w:rPr>
          <w:b/>
          <w:bCs/>
          <w:sz w:val="22"/>
          <w:szCs w:val="22"/>
          <w:u w:val="single"/>
        </w:rPr>
        <w:t>нет</w:t>
      </w:r>
    </w:p>
    <w:p w14:paraId="66F88157" w14:textId="77777777" w:rsidR="009D4E47" w:rsidRPr="00FC57F4" w:rsidRDefault="009D4E47" w:rsidP="00925303">
      <w:pPr>
        <w:numPr>
          <w:ilvl w:val="0"/>
          <w:numId w:val="18"/>
        </w:numPr>
        <w:ind w:left="-142"/>
        <w:jc w:val="both"/>
        <w:rPr>
          <w:b/>
          <w:bCs/>
          <w:sz w:val="22"/>
          <w:szCs w:val="22"/>
        </w:rPr>
      </w:pPr>
      <w:r w:rsidRPr="00FC57F4">
        <w:rPr>
          <w:sz w:val="22"/>
          <w:szCs w:val="22"/>
        </w:rPr>
        <w:t>Пожарная и взрывопожарная опасность:</w:t>
      </w:r>
      <w:r w:rsidRPr="00FC57F4">
        <w:rPr>
          <w:b/>
          <w:bCs/>
          <w:sz w:val="22"/>
          <w:szCs w:val="22"/>
        </w:rPr>
        <w:t xml:space="preserve"> </w:t>
      </w:r>
      <w:r w:rsidRPr="00FC57F4">
        <w:rPr>
          <w:b/>
          <w:bCs/>
          <w:sz w:val="22"/>
          <w:szCs w:val="22"/>
          <w:u w:val="single"/>
        </w:rPr>
        <w:t>Ф 1.1</w:t>
      </w:r>
    </w:p>
    <w:p w14:paraId="6686DB0B" w14:textId="77777777" w:rsidR="009D4E47" w:rsidRPr="00FC57F4" w:rsidRDefault="009D4E47" w:rsidP="00925303">
      <w:pPr>
        <w:numPr>
          <w:ilvl w:val="0"/>
          <w:numId w:val="18"/>
        </w:numPr>
        <w:ind w:left="-142"/>
        <w:jc w:val="both"/>
        <w:rPr>
          <w:b/>
          <w:bCs/>
          <w:sz w:val="22"/>
          <w:szCs w:val="22"/>
        </w:rPr>
      </w:pPr>
      <w:r w:rsidRPr="00FC57F4">
        <w:rPr>
          <w:sz w:val="22"/>
          <w:szCs w:val="22"/>
        </w:rPr>
        <w:t>Уровень ответственности зданий и сооружений:</w:t>
      </w:r>
      <w:r w:rsidRPr="00FC57F4">
        <w:rPr>
          <w:b/>
          <w:bCs/>
          <w:sz w:val="22"/>
          <w:szCs w:val="22"/>
        </w:rPr>
        <w:t xml:space="preserve"> </w:t>
      </w:r>
      <w:r w:rsidRPr="00FC57F4">
        <w:rPr>
          <w:b/>
          <w:bCs/>
          <w:sz w:val="22"/>
          <w:szCs w:val="22"/>
          <w:u w:val="single"/>
        </w:rPr>
        <w:t>2</w:t>
      </w:r>
    </w:p>
    <w:p w14:paraId="5E8E192C" w14:textId="77777777" w:rsidR="0079731C" w:rsidRPr="00FC57F4" w:rsidRDefault="0079731C" w:rsidP="00925303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t xml:space="preserve">Предполагаемые техногенные воздействия объекта на окружающую среду: </w:t>
      </w:r>
      <w:r w:rsidRPr="00FC57F4">
        <w:rPr>
          <w:b/>
          <w:sz w:val="22"/>
          <w:szCs w:val="22"/>
          <w:u w:val="single"/>
        </w:rPr>
        <w:t>Отсутствуют</w:t>
      </w:r>
    </w:p>
    <w:p w14:paraId="0C68A792" w14:textId="3FB19B72" w:rsidR="00C67F9F" w:rsidRPr="00FC57F4" w:rsidRDefault="0079731C" w:rsidP="00AC7431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t>Данные о границах пло</w:t>
      </w:r>
      <w:r w:rsidR="002C59FA" w:rsidRPr="00FC57F4">
        <w:rPr>
          <w:sz w:val="22"/>
          <w:szCs w:val="22"/>
        </w:rPr>
        <w:t>щадки</w:t>
      </w:r>
      <w:r w:rsidR="002A4FAA" w:rsidRPr="00FC57F4">
        <w:rPr>
          <w:sz w:val="22"/>
          <w:szCs w:val="22"/>
        </w:rPr>
        <w:t>: отображены на ситуационной схеме</w:t>
      </w:r>
      <w:r w:rsidR="0028108F" w:rsidRPr="00FC57F4">
        <w:rPr>
          <w:sz w:val="22"/>
          <w:szCs w:val="22"/>
        </w:rPr>
        <w:t xml:space="preserve"> (</w:t>
      </w:r>
      <w:r w:rsidR="0028108F" w:rsidRPr="00FC57F4">
        <w:rPr>
          <w:sz w:val="22"/>
          <w:szCs w:val="22"/>
          <w:u w:val="single"/>
        </w:rPr>
        <w:t>спутниковый снимок</w:t>
      </w:r>
      <w:r w:rsidR="0028108F" w:rsidRPr="00FC57F4">
        <w:rPr>
          <w:sz w:val="22"/>
          <w:szCs w:val="22"/>
        </w:rPr>
        <w:t>) (</w:t>
      </w:r>
      <w:r w:rsidR="0028108F" w:rsidRPr="00FC57F4">
        <w:rPr>
          <w:b/>
          <w:sz w:val="22"/>
          <w:szCs w:val="22"/>
          <w:u w:val="single"/>
        </w:rPr>
        <w:t xml:space="preserve">Приложение №2 к дог. </w:t>
      </w:r>
      <w:r w:rsidR="00644407">
        <w:rPr>
          <w:b/>
          <w:sz w:val="22"/>
          <w:szCs w:val="24"/>
          <w:u w:val="single"/>
        </w:rPr>
        <w:t xml:space="preserve"> </w:t>
      </w:r>
      <w:r w:rsidR="00AC7431" w:rsidRPr="00FC57F4">
        <w:rPr>
          <w:b/>
          <w:sz w:val="22"/>
          <w:szCs w:val="24"/>
          <w:u w:val="single"/>
        </w:rPr>
        <w:t xml:space="preserve"> от 0</w:t>
      </w:r>
      <w:r w:rsidR="00FC57F4" w:rsidRPr="00FC57F4">
        <w:rPr>
          <w:b/>
          <w:sz w:val="22"/>
          <w:szCs w:val="24"/>
          <w:u w:val="single"/>
        </w:rPr>
        <w:t>1</w:t>
      </w:r>
      <w:r w:rsidR="00AC7431" w:rsidRPr="00FC57F4">
        <w:rPr>
          <w:b/>
          <w:sz w:val="22"/>
          <w:szCs w:val="24"/>
          <w:u w:val="single"/>
        </w:rPr>
        <w:t>.</w:t>
      </w:r>
      <w:r w:rsidR="00FC57F4" w:rsidRPr="00FC57F4">
        <w:rPr>
          <w:b/>
          <w:sz w:val="22"/>
          <w:szCs w:val="24"/>
          <w:u w:val="single"/>
        </w:rPr>
        <w:t>0</w:t>
      </w:r>
      <w:r w:rsidR="00644407">
        <w:rPr>
          <w:b/>
          <w:sz w:val="22"/>
          <w:szCs w:val="24"/>
          <w:u w:val="single"/>
        </w:rPr>
        <w:t>4</w:t>
      </w:r>
      <w:r w:rsidR="00AC7431" w:rsidRPr="00FC57F4">
        <w:rPr>
          <w:b/>
          <w:sz w:val="22"/>
          <w:szCs w:val="24"/>
          <w:u w:val="single"/>
        </w:rPr>
        <w:t>.202</w:t>
      </w:r>
      <w:r w:rsidR="00644407">
        <w:rPr>
          <w:b/>
          <w:sz w:val="22"/>
          <w:szCs w:val="24"/>
          <w:u w:val="single"/>
        </w:rPr>
        <w:t>3</w:t>
      </w:r>
      <w:r w:rsidR="00AC7431" w:rsidRPr="00FC57F4">
        <w:rPr>
          <w:b/>
          <w:sz w:val="22"/>
          <w:szCs w:val="24"/>
          <w:u w:val="single"/>
        </w:rPr>
        <w:t xml:space="preserve"> г</w:t>
      </w:r>
    </w:p>
    <w:p w14:paraId="25F145D0" w14:textId="2C779F1E" w:rsidR="002A4FAA" w:rsidRPr="00FC57F4" w:rsidRDefault="002A4FAA" w:rsidP="00925303">
      <w:pPr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FC57F4">
        <w:rPr>
          <w:sz w:val="22"/>
          <w:szCs w:val="22"/>
          <w:u w:val="single"/>
        </w:rPr>
        <w:t>Площадь съемки</w:t>
      </w:r>
      <w:r w:rsidRPr="00FC57F4">
        <w:rPr>
          <w:sz w:val="22"/>
          <w:szCs w:val="22"/>
        </w:rPr>
        <w:t xml:space="preserve">/ протяженность трассы: </w:t>
      </w:r>
      <w:r w:rsidRPr="00FC57F4">
        <w:rPr>
          <w:b/>
          <w:sz w:val="22"/>
          <w:szCs w:val="22"/>
          <w:u w:val="single"/>
        </w:rPr>
        <w:t xml:space="preserve">до </w:t>
      </w:r>
      <w:r w:rsidR="00FC57F4" w:rsidRPr="00FC57F4">
        <w:rPr>
          <w:b/>
          <w:sz w:val="22"/>
          <w:szCs w:val="22"/>
          <w:u w:val="single"/>
        </w:rPr>
        <w:t>1</w:t>
      </w:r>
      <w:r w:rsidRPr="00FC57F4">
        <w:rPr>
          <w:b/>
          <w:sz w:val="22"/>
          <w:szCs w:val="22"/>
          <w:u w:val="single"/>
        </w:rPr>
        <w:t>0 Га</w:t>
      </w:r>
      <w:r w:rsidR="00FC57F4" w:rsidRPr="00FC57F4">
        <w:rPr>
          <w:b/>
          <w:sz w:val="22"/>
          <w:szCs w:val="22"/>
          <w:u w:val="single"/>
        </w:rPr>
        <w:t xml:space="preserve"> </w:t>
      </w:r>
    </w:p>
    <w:p w14:paraId="340FF1C3" w14:textId="77777777" w:rsidR="002A4FAA" w:rsidRPr="00AC7431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AC7431">
        <w:rPr>
          <w:sz w:val="22"/>
          <w:szCs w:val="22"/>
        </w:rPr>
        <w:t xml:space="preserve">Вид продукции: </w:t>
      </w:r>
      <w:r w:rsidRPr="00AC7431">
        <w:rPr>
          <w:b/>
          <w:sz w:val="22"/>
          <w:szCs w:val="22"/>
          <w:u w:val="single"/>
        </w:rPr>
        <w:t>инженерно</w:t>
      </w:r>
      <w:r w:rsidR="00904FDD" w:rsidRPr="00AC7431">
        <w:rPr>
          <w:b/>
          <w:sz w:val="22"/>
          <w:szCs w:val="22"/>
          <w:u w:val="single"/>
        </w:rPr>
        <w:t>-</w:t>
      </w:r>
      <w:r w:rsidRPr="00AC7431">
        <w:rPr>
          <w:b/>
          <w:sz w:val="22"/>
          <w:szCs w:val="22"/>
          <w:u w:val="single"/>
        </w:rPr>
        <w:t>топографический план М 1:500</w:t>
      </w:r>
    </w:p>
    <w:p w14:paraId="62BA9E54" w14:textId="77777777" w:rsidR="0028108F" w:rsidRPr="00AC7431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AC7431">
        <w:rPr>
          <w:sz w:val="22"/>
          <w:szCs w:val="22"/>
        </w:rPr>
        <w:t xml:space="preserve">Система координат: </w:t>
      </w:r>
      <w:r w:rsidR="00B312F5">
        <w:rPr>
          <w:b/>
          <w:sz w:val="22"/>
          <w:szCs w:val="22"/>
          <w:u w:val="single"/>
        </w:rPr>
        <w:t>Мос</w:t>
      </w:r>
      <w:r w:rsidR="00B312F5" w:rsidRPr="00174C1E">
        <w:rPr>
          <w:b/>
          <w:sz w:val="22"/>
          <w:szCs w:val="22"/>
          <w:u w:val="single"/>
        </w:rPr>
        <w:t>ковская</w:t>
      </w:r>
      <w:r w:rsidRPr="00174C1E">
        <w:rPr>
          <w:sz w:val="22"/>
          <w:szCs w:val="22"/>
        </w:rPr>
        <w:t xml:space="preserve"> </w:t>
      </w:r>
    </w:p>
    <w:p w14:paraId="2C58EA36" w14:textId="77777777" w:rsidR="002A4FAA" w:rsidRPr="00AC7431" w:rsidRDefault="002A4FAA" w:rsidP="00925303">
      <w:pPr>
        <w:ind w:left="-491"/>
        <w:rPr>
          <w:sz w:val="22"/>
          <w:szCs w:val="22"/>
        </w:rPr>
      </w:pPr>
      <w:r w:rsidRPr="00AC7431">
        <w:rPr>
          <w:sz w:val="22"/>
          <w:szCs w:val="22"/>
        </w:rPr>
        <w:t xml:space="preserve">Система высот: </w:t>
      </w:r>
      <w:r w:rsidR="00B312F5">
        <w:rPr>
          <w:b/>
          <w:sz w:val="22"/>
          <w:szCs w:val="22"/>
          <w:u w:val="single"/>
        </w:rPr>
        <w:t>Московская</w:t>
      </w:r>
    </w:p>
    <w:p w14:paraId="6A1DF075" w14:textId="77777777" w:rsidR="002A4FAA" w:rsidRPr="00FC57F4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5A324D">
        <w:rPr>
          <w:sz w:val="22"/>
          <w:szCs w:val="22"/>
        </w:rPr>
        <w:t xml:space="preserve">Дополнительные требования к выполнению отдельных видов </w:t>
      </w:r>
      <w:r w:rsidRPr="00FC57F4">
        <w:rPr>
          <w:sz w:val="22"/>
          <w:szCs w:val="22"/>
        </w:rPr>
        <w:t xml:space="preserve">работ в составе инженерных изысканий с учетом отраслевой специфики проектируемого здания или сооружения: </w:t>
      </w:r>
      <w:r w:rsidR="004332D0" w:rsidRPr="00FC57F4">
        <w:rPr>
          <w:b/>
          <w:sz w:val="22"/>
          <w:szCs w:val="22"/>
          <w:u w:val="single"/>
        </w:rPr>
        <w:t>Требования о</w:t>
      </w:r>
      <w:r w:rsidRPr="00FC57F4">
        <w:rPr>
          <w:b/>
          <w:sz w:val="22"/>
          <w:szCs w:val="22"/>
          <w:u w:val="single"/>
        </w:rPr>
        <w:t>тсутствуют</w:t>
      </w:r>
    </w:p>
    <w:p w14:paraId="199EA65A" w14:textId="77777777" w:rsidR="002A4FAA" w:rsidRPr="00FC57F4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t xml:space="preserve">Наличие предполагаемых опасных природных процессов и явлений, многолетнемерзлых и специфических грунтов на территории расположения объекта: </w:t>
      </w:r>
      <w:r w:rsidRPr="00FC57F4">
        <w:rPr>
          <w:b/>
          <w:sz w:val="22"/>
          <w:szCs w:val="22"/>
          <w:u w:val="single"/>
        </w:rPr>
        <w:t>Сведения отсутствуют</w:t>
      </w:r>
    </w:p>
    <w:p w14:paraId="7660891C" w14:textId="77777777" w:rsidR="00DE51C3" w:rsidRPr="00FC57F4" w:rsidRDefault="00DE51C3" w:rsidP="00DE51C3">
      <w:pPr>
        <w:ind w:left="-491"/>
        <w:rPr>
          <w:sz w:val="22"/>
          <w:szCs w:val="22"/>
        </w:rPr>
      </w:pPr>
    </w:p>
    <w:p w14:paraId="7078DCC6" w14:textId="77777777" w:rsidR="002A4FAA" w:rsidRPr="00FC57F4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lastRenderedPageBreak/>
        <w:t xml:space="preserve">Требования к составлению прогноза изменения природных условий: </w:t>
      </w:r>
      <w:r w:rsidRPr="00FC57F4">
        <w:rPr>
          <w:b/>
          <w:sz w:val="22"/>
          <w:szCs w:val="22"/>
          <w:u w:val="single"/>
        </w:rPr>
        <w:t>Требования отсутствуют</w:t>
      </w:r>
    </w:p>
    <w:p w14:paraId="67BA7D75" w14:textId="77777777" w:rsidR="002A4FAA" w:rsidRPr="00FC57F4" w:rsidRDefault="002A4FAA" w:rsidP="00925303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процессов и техногенных воздействий и устранению или ослаблению их влияния</w:t>
      </w:r>
      <w:r w:rsidR="005712CD" w:rsidRPr="00FC57F4">
        <w:rPr>
          <w:sz w:val="22"/>
          <w:szCs w:val="22"/>
        </w:rPr>
        <w:t xml:space="preserve">: </w:t>
      </w:r>
      <w:r w:rsidR="005712CD" w:rsidRPr="00FC57F4">
        <w:rPr>
          <w:b/>
          <w:sz w:val="22"/>
          <w:szCs w:val="22"/>
          <w:u w:val="single"/>
        </w:rPr>
        <w:t>Требования отсутствуют</w:t>
      </w:r>
    </w:p>
    <w:p w14:paraId="786BD023" w14:textId="77777777" w:rsidR="005712CD" w:rsidRPr="00FC57F4" w:rsidRDefault="005712CD" w:rsidP="00925303">
      <w:pPr>
        <w:numPr>
          <w:ilvl w:val="0"/>
          <w:numId w:val="6"/>
        </w:numPr>
        <w:rPr>
          <w:sz w:val="22"/>
          <w:szCs w:val="22"/>
        </w:rPr>
      </w:pPr>
      <w:r w:rsidRPr="00FC57F4">
        <w:rPr>
          <w:sz w:val="22"/>
          <w:szCs w:val="22"/>
        </w:rPr>
        <w:t>Требования по обеспечению контроля качества при выполнении инженерных изысканий:</w:t>
      </w:r>
    </w:p>
    <w:p w14:paraId="5B1CB85D" w14:textId="77777777" w:rsidR="005712CD" w:rsidRPr="00FC57F4" w:rsidRDefault="005712CD" w:rsidP="00925303">
      <w:pPr>
        <w:numPr>
          <w:ilvl w:val="0"/>
          <w:numId w:val="23"/>
        </w:numPr>
        <w:ind w:left="-284" w:hanging="283"/>
        <w:rPr>
          <w:sz w:val="22"/>
          <w:szCs w:val="22"/>
        </w:rPr>
      </w:pPr>
      <w:r w:rsidRPr="00FC57F4">
        <w:rPr>
          <w:sz w:val="22"/>
          <w:szCs w:val="22"/>
        </w:rPr>
        <w:t>Выполнить внутриведомственный полевой и камеральный контроль инженерных работ.</w:t>
      </w:r>
    </w:p>
    <w:p w14:paraId="77D9A61E" w14:textId="77777777" w:rsidR="005712CD" w:rsidRPr="00FC57F4" w:rsidRDefault="005712CD" w:rsidP="00925303">
      <w:pPr>
        <w:numPr>
          <w:ilvl w:val="0"/>
          <w:numId w:val="23"/>
        </w:numPr>
        <w:ind w:left="-284" w:hanging="283"/>
        <w:rPr>
          <w:sz w:val="22"/>
          <w:szCs w:val="22"/>
        </w:rPr>
      </w:pPr>
      <w:r w:rsidRPr="00FC57F4">
        <w:rPr>
          <w:sz w:val="22"/>
          <w:szCs w:val="22"/>
        </w:rPr>
        <w:t xml:space="preserve">Составить </w:t>
      </w:r>
      <w:r w:rsidR="0072647B" w:rsidRPr="00FC57F4">
        <w:rPr>
          <w:sz w:val="22"/>
          <w:szCs w:val="22"/>
        </w:rPr>
        <w:t>Акты,</w:t>
      </w:r>
      <w:r w:rsidRPr="00FC57F4">
        <w:rPr>
          <w:sz w:val="22"/>
          <w:szCs w:val="22"/>
        </w:rPr>
        <w:t xml:space="preserve"> подтверждающие проведение контроля качества и приемку работ.</w:t>
      </w:r>
    </w:p>
    <w:p w14:paraId="73C6C109" w14:textId="77777777" w:rsidR="004332D0" w:rsidRPr="00FC57F4" w:rsidRDefault="004332D0" w:rsidP="00925303">
      <w:pPr>
        <w:numPr>
          <w:ilvl w:val="0"/>
          <w:numId w:val="6"/>
        </w:numPr>
        <w:tabs>
          <w:tab w:val="left" w:pos="-567"/>
        </w:tabs>
        <w:jc w:val="both"/>
        <w:rPr>
          <w:bCs/>
          <w:sz w:val="22"/>
          <w:szCs w:val="22"/>
        </w:rPr>
      </w:pPr>
      <w:r w:rsidRPr="00FC57F4">
        <w:rPr>
          <w:bCs/>
          <w:sz w:val="22"/>
          <w:szCs w:val="22"/>
        </w:rPr>
        <w:t xml:space="preserve"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ситуациях: </w:t>
      </w:r>
      <w:r w:rsidRPr="00FC57F4">
        <w:rPr>
          <w:b/>
          <w:sz w:val="22"/>
          <w:szCs w:val="22"/>
          <w:u w:val="single"/>
        </w:rPr>
        <w:t>Сведения и материалы отсутствуют</w:t>
      </w:r>
    </w:p>
    <w:p w14:paraId="2AE86517" w14:textId="77777777" w:rsidR="002A4FAA" w:rsidRPr="005A324D" w:rsidRDefault="005712CD" w:rsidP="0092530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Требования к составу, форме и формату предоставления результатов инженерных изысканий, порядку их передачи заказчику</w:t>
      </w:r>
      <w:r w:rsidR="00C00F7B" w:rsidRPr="005A324D">
        <w:rPr>
          <w:bCs/>
          <w:sz w:val="22"/>
          <w:szCs w:val="22"/>
        </w:rPr>
        <w:t xml:space="preserve">: </w:t>
      </w:r>
    </w:p>
    <w:p w14:paraId="307AEFB5" w14:textId="77777777" w:rsidR="004332D0" w:rsidRPr="00031395" w:rsidRDefault="004332D0" w:rsidP="00925303">
      <w:pPr>
        <w:tabs>
          <w:tab w:val="left" w:pos="1290"/>
        </w:tabs>
        <w:ind w:left="-491" w:hanging="360"/>
        <w:jc w:val="both"/>
        <w:rPr>
          <w:b/>
          <w:sz w:val="22"/>
          <w:szCs w:val="22"/>
          <w:u w:val="single"/>
        </w:rPr>
      </w:pPr>
      <w:r w:rsidRPr="00031395">
        <w:rPr>
          <w:b/>
          <w:sz w:val="22"/>
          <w:szCs w:val="22"/>
          <w:u w:val="single"/>
        </w:rPr>
        <w:t>Состав работ:</w:t>
      </w:r>
    </w:p>
    <w:p w14:paraId="774AD01D" w14:textId="77777777" w:rsidR="004332D0" w:rsidRPr="005A324D" w:rsidRDefault="004332D0" w:rsidP="00925303">
      <w:pPr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 xml:space="preserve">Рекогносцировочное обследование участка выполнения работ </w:t>
      </w:r>
    </w:p>
    <w:p w14:paraId="0C1ECED1" w14:textId="77777777" w:rsidR="004332D0" w:rsidRPr="005A324D" w:rsidRDefault="004332D0" w:rsidP="00925303">
      <w:pPr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 xml:space="preserve">Топографическая съемка (на </w:t>
      </w:r>
      <w:r w:rsidRPr="005A324D">
        <w:rPr>
          <w:sz w:val="22"/>
          <w:szCs w:val="22"/>
          <w:u w:val="single"/>
        </w:rPr>
        <w:t>застроенной</w:t>
      </w:r>
      <w:r w:rsidRPr="005A324D">
        <w:rPr>
          <w:sz w:val="22"/>
          <w:szCs w:val="22"/>
        </w:rPr>
        <w:t>/незастроенной территории) масштаба 1:500.</w:t>
      </w:r>
    </w:p>
    <w:p w14:paraId="14F0D928" w14:textId="77777777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Камеральная обработка результатов съемки и построение топографического плана в цифровом виде.</w:t>
      </w:r>
    </w:p>
    <w:p w14:paraId="76C793F7" w14:textId="77777777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Полевое обследование подземных коммуникаций</w:t>
      </w:r>
    </w:p>
    <w:p w14:paraId="61847306" w14:textId="554B1A86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Составление плана подземных коммуникаций М 1:500 на основании данных</w:t>
      </w:r>
      <w:r w:rsidR="00074D88">
        <w:rPr>
          <w:sz w:val="22"/>
          <w:szCs w:val="22"/>
        </w:rPr>
        <w:t xml:space="preserve"> </w:t>
      </w:r>
      <w:proofErr w:type="spellStart"/>
      <w:r w:rsidR="00074D88">
        <w:rPr>
          <w:sz w:val="22"/>
          <w:szCs w:val="22"/>
        </w:rPr>
        <w:t>Геофонда</w:t>
      </w:r>
      <w:proofErr w:type="spellEnd"/>
      <w:r w:rsidR="00074D88">
        <w:rPr>
          <w:sz w:val="22"/>
          <w:szCs w:val="22"/>
        </w:rPr>
        <w:t xml:space="preserve"> г. Москвы и данных</w:t>
      </w:r>
      <w:r w:rsidRPr="005A324D">
        <w:rPr>
          <w:sz w:val="22"/>
          <w:szCs w:val="22"/>
        </w:rPr>
        <w:t>, полученных по результатам полевого обследования.</w:t>
      </w:r>
    </w:p>
    <w:p w14:paraId="313D969B" w14:textId="77777777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Изготовление графической и электронной копии плана масштаба 1:500</w:t>
      </w:r>
    </w:p>
    <w:p w14:paraId="22C78197" w14:textId="77777777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 xml:space="preserve">Согласование </w:t>
      </w:r>
      <w:r w:rsidR="0072647B">
        <w:rPr>
          <w:sz w:val="22"/>
          <w:szCs w:val="22"/>
        </w:rPr>
        <w:t xml:space="preserve">топографического </w:t>
      </w:r>
      <w:r w:rsidRPr="005A324D">
        <w:rPr>
          <w:sz w:val="22"/>
          <w:szCs w:val="22"/>
        </w:rPr>
        <w:t>плана в эксплуатирующих организациях</w:t>
      </w:r>
      <w:r w:rsidR="0072647B">
        <w:rPr>
          <w:sz w:val="22"/>
          <w:szCs w:val="22"/>
        </w:rPr>
        <w:t xml:space="preserve"> и с балансодержателями</w:t>
      </w:r>
      <w:r w:rsidRPr="005A324D">
        <w:rPr>
          <w:sz w:val="22"/>
          <w:szCs w:val="22"/>
        </w:rPr>
        <w:t xml:space="preserve"> на предмет правильности и полноты нанесения подземных коммуникаций</w:t>
      </w:r>
    </w:p>
    <w:p w14:paraId="5AC34A0E" w14:textId="77777777" w:rsidR="004332D0" w:rsidRPr="005A324D" w:rsidRDefault="004332D0" w:rsidP="00925303">
      <w:pPr>
        <w:pStyle w:val="a7"/>
        <w:numPr>
          <w:ilvl w:val="0"/>
          <w:numId w:val="19"/>
        </w:numPr>
        <w:ind w:left="-284" w:hanging="295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Составление технического отчета</w:t>
      </w:r>
    </w:p>
    <w:p w14:paraId="10FCF0E0" w14:textId="77777777" w:rsidR="005A324D" w:rsidRPr="00031395" w:rsidRDefault="005A324D" w:rsidP="00925303">
      <w:pPr>
        <w:pStyle w:val="a7"/>
        <w:tabs>
          <w:tab w:val="left" w:pos="1290"/>
        </w:tabs>
        <w:ind w:left="-491" w:hanging="360"/>
        <w:jc w:val="both"/>
        <w:rPr>
          <w:b/>
          <w:sz w:val="22"/>
          <w:szCs w:val="22"/>
          <w:u w:val="single"/>
        </w:rPr>
      </w:pPr>
      <w:r w:rsidRPr="00031395">
        <w:rPr>
          <w:b/>
          <w:sz w:val="22"/>
          <w:szCs w:val="22"/>
          <w:u w:val="single"/>
        </w:rPr>
        <w:t>Дополнительные требования:</w:t>
      </w:r>
    </w:p>
    <w:p w14:paraId="52B18988" w14:textId="77777777" w:rsidR="005A324D" w:rsidRPr="005A324D" w:rsidRDefault="005A324D" w:rsidP="00925303">
      <w:pPr>
        <w:pStyle w:val="a7"/>
        <w:numPr>
          <w:ilvl w:val="0"/>
          <w:numId w:val="20"/>
        </w:numPr>
        <w:ind w:left="-284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Поиск углов поворота и других скрытых точек подземных коммуникаций производится с использованием трассоискателя.</w:t>
      </w:r>
    </w:p>
    <w:p w14:paraId="7FF5FD2B" w14:textId="0C25713F" w:rsidR="005A324D" w:rsidRDefault="005A324D" w:rsidP="00925303">
      <w:pPr>
        <w:pStyle w:val="a7"/>
        <w:numPr>
          <w:ilvl w:val="0"/>
          <w:numId w:val="20"/>
        </w:numPr>
        <w:ind w:left="-284"/>
        <w:jc w:val="both"/>
        <w:rPr>
          <w:sz w:val="22"/>
          <w:szCs w:val="22"/>
        </w:rPr>
      </w:pPr>
      <w:r w:rsidRPr="005A324D">
        <w:rPr>
          <w:sz w:val="22"/>
          <w:szCs w:val="22"/>
        </w:rPr>
        <w:t>Плановое положение подземных коммуникаций, обнаруженных с помощью приборов поиска, на ИТП показывается схематично. Уточнение планово-высотного положения подземных коммуникаций осуществляется по шурфам, выполненных заказчиком.</w:t>
      </w:r>
    </w:p>
    <w:p w14:paraId="13763B1B" w14:textId="3B9A95F6" w:rsidR="00074D88" w:rsidRDefault="00074D88" w:rsidP="00074D88">
      <w:pPr>
        <w:pStyle w:val="a7"/>
        <w:numPr>
          <w:ilvl w:val="0"/>
          <w:numId w:val="20"/>
        </w:numPr>
        <w:tabs>
          <w:tab w:val="left" w:pos="1290"/>
        </w:tabs>
        <w:ind w:left="-284"/>
        <w:jc w:val="both"/>
        <w:rPr>
          <w:sz w:val="22"/>
          <w:szCs w:val="24"/>
        </w:rPr>
      </w:pPr>
      <w:r w:rsidRPr="00995691">
        <w:rPr>
          <w:sz w:val="22"/>
          <w:szCs w:val="24"/>
        </w:rPr>
        <w:t xml:space="preserve">При отсутствии высотных отметок на исполнительных чертежах, зарегистрированных в </w:t>
      </w:r>
      <w:proofErr w:type="spellStart"/>
      <w:r w:rsidRPr="00995691">
        <w:rPr>
          <w:sz w:val="22"/>
          <w:szCs w:val="24"/>
        </w:rPr>
        <w:t>Геофонде</w:t>
      </w:r>
      <w:proofErr w:type="spellEnd"/>
      <w:r w:rsidRPr="00995691">
        <w:rPr>
          <w:sz w:val="22"/>
          <w:szCs w:val="24"/>
        </w:rPr>
        <w:t xml:space="preserve"> города, подземные коммуникации отображаются на ИТП в соответствии с данными исполнительных чертежей.</w:t>
      </w:r>
    </w:p>
    <w:p w14:paraId="7499BFD1" w14:textId="77777777" w:rsidR="00074D88" w:rsidRPr="00995691" w:rsidRDefault="00074D88" w:rsidP="00074D88">
      <w:pPr>
        <w:pStyle w:val="a7"/>
        <w:numPr>
          <w:ilvl w:val="0"/>
          <w:numId w:val="20"/>
        </w:numPr>
        <w:tabs>
          <w:tab w:val="left" w:pos="1290"/>
        </w:tabs>
        <w:ind w:left="-284" w:right="282"/>
        <w:jc w:val="both"/>
        <w:rPr>
          <w:sz w:val="22"/>
          <w:szCs w:val="24"/>
        </w:rPr>
      </w:pPr>
      <w:r w:rsidRPr="00995691">
        <w:rPr>
          <w:sz w:val="22"/>
          <w:szCs w:val="24"/>
        </w:rPr>
        <w:t>Данные о проектируемых подземных коммуникациях наносятся на ИТП по материалам, переданных Заказчиком</w:t>
      </w:r>
    </w:p>
    <w:p w14:paraId="3477D7AC" w14:textId="07306309" w:rsidR="00074D88" w:rsidRPr="00074D88" w:rsidRDefault="00074D88" w:rsidP="00074D88">
      <w:pPr>
        <w:pStyle w:val="a7"/>
        <w:numPr>
          <w:ilvl w:val="0"/>
          <w:numId w:val="20"/>
        </w:numPr>
        <w:tabs>
          <w:tab w:val="left" w:pos="1290"/>
        </w:tabs>
        <w:ind w:left="-284" w:right="282"/>
        <w:jc w:val="both"/>
        <w:rPr>
          <w:sz w:val="22"/>
          <w:szCs w:val="24"/>
        </w:rPr>
      </w:pPr>
      <w:r w:rsidRPr="00995691">
        <w:rPr>
          <w:sz w:val="22"/>
          <w:szCs w:val="24"/>
        </w:rPr>
        <w:t xml:space="preserve">Согласование с эксплуатирующей организацией не требуется при наличии исполнительного чертежа на конкретную подземную коммуникацию в </w:t>
      </w:r>
      <w:proofErr w:type="spellStart"/>
      <w:r w:rsidRPr="00995691">
        <w:rPr>
          <w:sz w:val="22"/>
          <w:szCs w:val="24"/>
        </w:rPr>
        <w:t>Геофонде</w:t>
      </w:r>
      <w:proofErr w:type="spellEnd"/>
      <w:r w:rsidRPr="00995691">
        <w:rPr>
          <w:sz w:val="22"/>
          <w:szCs w:val="24"/>
        </w:rPr>
        <w:t xml:space="preserve"> города, который заверен подписями и печатью эксплуатирующей организации.</w:t>
      </w:r>
    </w:p>
    <w:p w14:paraId="3ED70433" w14:textId="77777777" w:rsidR="006C4643" w:rsidRDefault="006C4643" w:rsidP="00074D88">
      <w:pPr>
        <w:pStyle w:val="a7"/>
        <w:numPr>
          <w:ilvl w:val="0"/>
          <w:numId w:val="20"/>
        </w:numPr>
        <w:tabs>
          <w:tab w:val="left" w:pos="1290"/>
        </w:tabs>
        <w:ind w:left="-284" w:right="282"/>
        <w:jc w:val="both"/>
        <w:rPr>
          <w:sz w:val="22"/>
          <w:szCs w:val="24"/>
        </w:rPr>
      </w:pPr>
    </w:p>
    <w:p w14:paraId="59C8F6B6" w14:textId="77777777" w:rsidR="006C4643" w:rsidRDefault="006C4643" w:rsidP="006C4643">
      <w:pPr>
        <w:pStyle w:val="a7"/>
        <w:tabs>
          <w:tab w:val="left" w:pos="1290"/>
        </w:tabs>
        <w:ind w:left="-284" w:right="282"/>
        <w:jc w:val="both"/>
        <w:rPr>
          <w:sz w:val="22"/>
          <w:szCs w:val="24"/>
        </w:rPr>
      </w:pPr>
    </w:p>
    <w:p w14:paraId="5191F7CD" w14:textId="77777777" w:rsidR="00074D88" w:rsidRDefault="00074D88" w:rsidP="00074D88">
      <w:pPr>
        <w:pStyle w:val="a7"/>
        <w:numPr>
          <w:ilvl w:val="0"/>
          <w:numId w:val="20"/>
        </w:numPr>
        <w:tabs>
          <w:tab w:val="left" w:pos="1290"/>
        </w:tabs>
        <w:ind w:left="-284" w:right="282"/>
        <w:jc w:val="both"/>
        <w:rPr>
          <w:sz w:val="22"/>
          <w:szCs w:val="24"/>
        </w:rPr>
      </w:pPr>
      <w:r w:rsidRPr="00995691">
        <w:rPr>
          <w:sz w:val="22"/>
          <w:szCs w:val="24"/>
        </w:rPr>
        <w:t xml:space="preserve">Линии градостроительного регулирования (ЛГР) наносятся на топографические планы в соответствии с «Эталоном условных обозначений ЛГР» путем копирования электронного плана ЛГР, актуализированного по разбивочным чертежам, актам, разработанным и выпущенным </w:t>
      </w:r>
      <w:proofErr w:type="spellStart"/>
      <w:r w:rsidRPr="00995691">
        <w:rPr>
          <w:sz w:val="22"/>
          <w:szCs w:val="24"/>
        </w:rPr>
        <w:t>НИиПИ</w:t>
      </w:r>
      <w:proofErr w:type="spellEnd"/>
      <w:r w:rsidRPr="00995691">
        <w:rPr>
          <w:sz w:val="22"/>
          <w:szCs w:val="24"/>
        </w:rPr>
        <w:t xml:space="preserve"> Генплана г. Москвы.</w:t>
      </w:r>
    </w:p>
    <w:p w14:paraId="5F8B58C8" w14:textId="27C1A258" w:rsidR="004432E6" w:rsidRPr="00995691" w:rsidRDefault="004432E6" w:rsidP="004432E6">
      <w:pPr>
        <w:pStyle w:val="a7"/>
        <w:numPr>
          <w:ilvl w:val="0"/>
          <w:numId w:val="20"/>
        </w:numPr>
        <w:tabs>
          <w:tab w:val="left" w:pos="1290"/>
        </w:tabs>
        <w:ind w:left="-284" w:right="282" w:hanging="502"/>
        <w:jc w:val="both"/>
        <w:rPr>
          <w:sz w:val="22"/>
          <w:szCs w:val="24"/>
        </w:rPr>
      </w:pPr>
      <w:r w:rsidRPr="004432E6">
        <w:rPr>
          <w:sz w:val="22"/>
          <w:szCs w:val="24"/>
        </w:rPr>
        <w:t xml:space="preserve">Результаты инженерно-геодезических изысканий проходят проверку в Комитете по архитектуре и градостроительству </w:t>
      </w:r>
      <w:proofErr w:type="spellStart"/>
      <w:r w:rsidRPr="004432E6">
        <w:rPr>
          <w:sz w:val="22"/>
          <w:szCs w:val="24"/>
        </w:rPr>
        <w:t>г.Москвы</w:t>
      </w:r>
      <w:proofErr w:type="spellEnd"/>
      <w:r w:rsidRPr="004432E6">
        <w:rPr>
          <w:sz w:val="22"/>
          <w:szCs w:val="24"/>
        </w:rPr>
        <w:t xml:space="preserve">, и результатом служит ответ о размещении материалов в ИАИС ОГД </w:t>
      </w:r>
      <w:proofErr w:type="spellStart"/>
      <w:r w:rsidRPr="004432E6">
        <w:rPr>
          <w:sz w:val="22"/>
          <w:szCs w:val="24"/>
        </w:rPr>
        <w:t>г.Москвы</w:t>
      </w:r>
      <w:proofErr w:type="spellEnd"/>
      <w:r w:rsidRPr="004432E6">
        <w:rPr>
          <w:sz w:val="22"/>
          <w:szCs w:val="24"/>
        </w:rPr>
        <w:t>.</w:t>
      </w:r>
    </w:p>
    <w:p w14:paraId="2CE34BE6" w14:textId="77777777" w:rsidR="004332D0" w:rsidRPr="00031395" w:rsidRDefault="004332D0" w:rsidP="00925303">
      <w:pPr>
        <w:tabs>
          <w:tab w:val="left" w:pos="1290"/>
        </w:tabs>
        <w:ind w:left="-491" w:hanging="360"/>
        <w:jc w:val="both"/>
        <w:rPr>
          <w:b/>
          <w:sz w:val="22"/>
          <w:szCs w:val="22"/>
          <w:u w:val="single"/>
        </w:rPr>
      </w:pPr>
      <w:r w:rsidRPr="00031395">
        <w:rPr>
          <w:b/>
          <w:sz w:val="22"/>
          <w:szCs w:val="22"/>
          <w:u w:val="single"/>
        </w:rPr>
        <w:t>Перечень топографо-геодезических материалов, которые должны быть представлены в результате выполнения работ на объекте:</w:t>
      </w:r>
    </w:p>
    <w:p w14:paraId="26E37C64" w14:textId="77777777" w:rsidR="004332D0" w:rsidRPr="005A324D" w:rsidRDefault="004332D0" w:rsidP="00925303">
      <w:pPr>
        <w:pStyle w:val="a7"/>
        <w:numPr>
          <w:ilvl w:val="0"/>
          <w:numId w:val="22"/>
        </w:numPr>
        <w:ind w:left="-284" w:hanging="283"/>
        <w:jc w:val="both"/>
        <w:rPr>
          <w:b/>
          <w:sz w:val="22"/>
          <w:szCs w:val="22"/>
          <w:u w:val="single"/>
        </w:rPr>
      </w:pPr>
      <w:r w:rsidRPr="005A324D">
        <w:rPr>
          <w:sz w:val="22"/>
          <w:szCs w:val="22"/>
        </w:rPr>
        <w:t xml:space="preserve">Топографический план в цифровом (электронном) векторном виде на магнитном носителе в формате </w:t>
      </w:r>
      <w:r w:rsidRPr="005A324D">
        <w:rPr>
          <w:sz w:val="22"/>
          <w:szCs w:val="22"/>
          <w:lang w:val="en-US"/>
        </w:rPr>
        <w:t>DWG</w:t>
      </w:r>
      <w:r w:rsidRPr="005A324D">
        <w:rPr>
          <w:sz w:val="22"/>
          <w:szCs w:val="22"/>
        </w:rPr>
        <w:t>.</w:t>
      </w:r>
    </w:p>
    <w:p w14:paraId="0027C6E6" w14:textId="77777777" w:rsidR="004332D0" w:rsidRPr="005A324D" w:rsidRDefault="004332D0" w:rsidP="00925303">
      <w:pPr>
        <w:pStyle w:val="a7"/>
        <w:numPr>
          <w:ilvl w:val="0"/>
          <w:numId w:val="22"/>
        </w:numPr>
        <w:ind w:left="-284" w:hanging="283"/>
        <w:jc w:val="both"/>
        <w:rPr>
          <w:b/>
          <w:sz w:val="22"/>
          <w:szCs w:val="22"/>
          <w:u w:val="single"/>
        </w:rPr>
      </w:pPr>
      <w:r w:rsidRPr="005A324D">
        <w:rPr>
          <w:sz w:val="22"/>
          <w:szCs w:val="22"/>
        </w:rPr>
        <w:t>Библиотека условных знаков и шрифты</w:t>
      </w:r>
    </w:p>
    <w:p w14:paraId="11060C5F" w14:textId="77777777" w:rsidR="004332D0" w:rsidRPr="005A324D" w:rsidRDefault="004332D0" w:rsidP="00925303">
      <w:pPr>
        <w:pStyle w:val="a7"/>
        <w:numPr>
          <w:ilvl w:val="0"/>
          <w:numId w:val="22"/>
        </w:numPr>
        <w:ind w:left="-284" w:hanging="283"/>
        <w:jc w:val="both"/>
        <w:rPr>
          <w:b/>
          <w:sz w:val="22"/>
          <w:szCs w:val="22"/>
          <w:u w:val="single"/>
        </w:rPr>
      </w:pPr>
      <w:r w:rsidRPr="005A324D">
        <w:rPr>
          <w:sz w:val="22"/>
          <w:szCs w:val="22"/>
        </w:rPr>
        <w:t xml:space="preserve">Технический отчет – </w:t>
      </w:r>
      <w:r w:rsidR="0072647B">
        <w:rPr>
          <w:sz w:val="22"/>
          <w:szCs w:val="22"/>
        </w:rPr>
        <w:t>1</w:t>
      </w:r>
      <w:r w:rsidRPr="005A324D">
        <w:rPr>
          <w:sz w:val="22"/>
          <w:szCs w:val="22"/>
        </w:rPr>
        <w:t xml:space="preserve"> экз</w:t>
      </w:r>
      <w:r w:rsidR="0072647B">
        <w:rPr>
          <w:sz w:val="22"/>
          <w:szCs w:val="22"/>
        </w:rPr>
        <w:t xml:space="preserve">. </w:t>
      </w:r>
    </w:p>
    <w:p w14:paraId="30154F70" w14:textId="05828AAC" w:rsidR="00B312F5" w:rsidRPr="006C4643" w:rsidRDefault="004332D0" w:rsidP="00B312F5">
      <w:pPr>
        <w:pStyle w:val="a7"/>
        <w:tabs>
          <w:tab w:val="left" w:pos="-142"/>
        </w:tabs>
        <w:ind w:left="-491" w:hanging="360"/>
        <w:jc w:val="both"/>
        <w:rPr>
          <w:sz w:val="22"/>
          <w:szCs w:val="22"/>
        </w:rPr>
      </w:pPr>
      <w:r w:rsidRPr="00031395">
        <w:rPr>
          <w:b/>
          <w:sz w:val="22"/>
          <w:szCs w:val="22"/>
          <w:u w:val="single"/>
        </w:rPr>
        <w:t xml:space="preserve">Очередность производства работ, сроки </w:t>
      </w:r>
      <w:r w:rsidRPr="006C4643">
        <w:rPr>
          <w:b/>
          <w:sz w:val="22"/>
          <w:szCs w:val="22"/>
          <w:u w:val="single"/>
        </w:rPr>
        <w:t>выдачи промежуточных материалов и выпуска технического отчета по всем выполненным работам</w:t>
      </w:r>
      <w:r w:rsidR="0028108F" w:rsidRPr="006C4643">
        <w:rPr>
          <w:b/>
          <w:sz w:val="22"/>
          <w:szCs w:val="22"/>
          <w:u w:val="single"/>
        </w:rPr>
        <w:t>:</w:t>
      </w:r>
      <w:r w:rsidR="0028108F" w:rsidRPr="006C4643">
        <w:rPr>
          <w:b/>
          <w:sz w:val="22"/>
          <w:szCs w:val="22"/>
        </w:rPr>
        <w:t xml:space="preserve"> </w:t>
      </w:r>
      <w:r w:rsidRPr="006C4643">
        <w:rPr>
          <w:sz w:val="22"/>
          <w:szCs w:val="22"/>
          <w:u w:val="single"/>
        </w:rPr>
        <w:t xml:space="preserve">в соотв. с дог. </w:t>
      </w:r>
      <w:r w:rsidR="00644407">
        <w:rPr>
          <w:b/>
          <w:sz w:val="22"/>
          <w:szCs w:val="24"/>
          <w:u w:val="single"/>
        </w:rPr>
        <w:t xml:space="preserve">   </w:t>
      </w:r>
      <w:r w:rsidR="00B312F5" w:rsidRPr="006C4643">
        <w:rPr>
          <w:b/>
          <w:sz w:val="22"/>
          <w:szCs w:val="24"/>
          <w:u w:val="single"/>
        </w:rPr>
        <w:t xml:space="preserve"> от 0</w:t>
      </w:r>
      <w:r w:rsidR="006C4643" w:rsidRPr="006C4643">
        <w:rPr>
          <w:b/>
          <w:sz w:val="22"/>
          <w:szCs w:val="24"/>
          <w:u w:val="single"/>
        </w:rPr>
        <w:t>1.0</w:t>
      </w:r>
      <w:r w:rsidR="00644407">
        <w:rPr>
          <w:b/>
          <w:sz w:val="22"/>
          <w:szCs w:val="24"/>
          <w:u w:val="single"/>
        </w:rPr>
        <w:t>4</w:t>
      </w:r>
      <w:r w:rsidR="00B312F5" w:rsidRPr="006C4643">
        <w:rPr>
          <w:b/>
          <w:sz w:val="22"/>
          <w:szCs w:val="24"/>
          <w:u w:val="single"/>
        </w:rPr>
        <w:t>.202</w:t>
      </w:r>
      <w:r w:rsidR="00644407">
        <w:rPr>
          <w:b/>
          <w:sz w:val="22"/>
          <w:szCs w:val="24"/>
          <w:u w:val="single"/>
        </w:rPr>
        <w:t>3</w:t>
      </w:r>
      <w:r w:rsidR="00B312F5" w:rsidRPr="006C4643">
        <w:rPr>
          <w:b/>
          <w:sz w:val="22"/>
          <w:szCs w:val="24"/>
          <w:u w:val="single"/>
        </w:rPr>
        <w:t xml:space="preserve"> г</w:t>
      </w:r>
      <w:r w:rsidR="00B312F5" w:rsidRPr="006C4643">
        <w:rPr>
          <w:sz w:val="22"/>
          <w:szCs w:val="22"/>
        </w:rPr>
        <w:t xml:space="preserve"> </w:t>
      </w:r>
    </w:p>
    <w:p w14:paraId="3C954300" w14:textId="77777777" w:rsidR="005A324D" w:rsidRPr="006C4643" w:rsidRDefault="005A324D" w:rsidP="00B312F5">
      <w:pPr>
        <w:pStyle w:val="a7"/>
        <w:tabs>
          <w:tab w:val="left" w:pos="-142"/>
        </w:tabs>
        <w:ind w:left="-491" w:firstLine="65"/>
        <w:jc w:val="both"/>
        <w:rPr>
          <w:sz w:val="22"/>
          <w:szCs w:val="22"/>
        </w:rPr>
      </w:pPr>
      <w:r w:rsidRPr="006C4643">
        <w:rPr>
          <w:sz w:val="22"/>
          <w:szCs w:val="22"/>
        </w:rPr>
        <w:t>Обследование и съемка текущих изменений</w:t>
      </w:r>
      <w:r w:rsidR="00B312F5" w:rsidRPr="006C4643">
        <w:rPr>
          <w:sz w:val="22"/>
          <w:szCs w:val="22"/>
        </w:rPr>
        <w:t xml:space="preserve"> на планах съемок прошлых лет: </w:t>
      </w:r>
      <w:r w:rsidR="00B312F5" w:rsidRPr="006C4643">
        <w:rPr>
          <w:b/>
          <w:sz w:val="22"/>
          <w:szCs w:val="22"/>
          <w:u w:val="single"/>
        </w:rPr>
        <w:t>да</w:t>
      </w:r>
    </w:p>
    <w:p w14:paraId="453835B6" w14:textId="77777777" w:rsidR="005A324D" w:rsidRPr="006C4643" w:rsidRDefault="006421E9" w:rsidP="00925303">
      <w:pPr>
        <w:numPr>
          <w:ilvl w:val="0"/>
          <w:numId w:val="6"/>
        </w:numPr>
        <w:tabs>
          <w:tab w:val="left" w:pos="-567"/>
        </w:tabs>
        <w:jc w:val="both"/>
        <w:rPr>
          <w:sz w:val="22"/>
          <w:szCs w:val="22"/>
        </w:rPr>
      </w:pPr>
      <w:r w:rsidRPr="006C4643">
        <w:rPr>
          <w:sz w:val="22"/>
          <w:szCs w:val="22"/>
        </w:rPr>
        <w:lastRenderedPageBreak/>
        <w:t xml:space="preserve"> </w:t>
      </w:r>
      <w:r w:rsidR="005A324D" w:rsidRPr="006C4643">
        <w:rPr>
          <w:sz w:val="22"/>
          <w:szCs w:val="22"/>
        </w:rPr>
        <w:t>Прочие работы (перенесение в натуру и планово-высотная привязка инженерно-геологических выработок, геофизических и других точек, промеры глубин водоемов, определение скорости течения и</w:t>
      </w:r>
      <w:r w:rsidR="00B312F5" w:rsidRPr="006C4643">
        <w:rPr>
          <w:sz w:val="22"/>
          <w:szCs w:val="22"/>
        </w:rPr>
        <w:t xml:space="preserve"> др.) </w:t>
      </w:r>
      <w:r w:rsidR="005A324D" w:rsidRPr="006C4643">
        <w:rPr>
          <w:b/>
          <w:sz w:val="22"/>
          <w:szCs w:val="22"/>
          <w:u w:val="single"/>
        </w:rPr>
        <w:t xml:space="preserve">_нет_ </w:t>
      </w:r>
    </w:p>
    <w:p w14:paraId="18715160" w14:textId="77777777" w:rsidR="005A324D" w:rsidRPr="006C4643" w:rsidRDefault="005A324D" w:rsidP="0092530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6C4643">
        <w:rPr>
          <w:sz w:val="22"/>
          <w:szCs w:val="22"/>
        </w:rPr>
        <w:t xml:space="preserve">Специфические виды отдельных работ и особые требования к их точности: </w:t>
      </w:r>
      <w:r w:rsidRPr="006C4643">
        <w:rPr>
          <w:b/>
          <w:sz w:val="22"/>
          <w:szCs w:val="22"/>
          <w:u w:val="single"/>
        </w:rPr>
        <w:t>_нет_</w:t>
      </w:r>
    </w:p>
    <w:p w14:paraId="4E4B8393" w14:textId="77777777" w:rsidR="005A324D" w:rsidRPr="006C4643" w:rsidRDefault="005A324D" w:rsidP="0092530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6C4643">
        <w:rPr>
          <w:sz w:val="22"/>
          <w:szCs w:val="22"/>
        </w:rPr>
        <w:t xml:space="preserve">Требования к стационарным геодезическим наблюдениям в районах развития опасных природных и техногенных процессов: </w:t>
      </w:r>
      <w:r w:rsidRPr="006C4643">
        <w:rPr>
          <w:b/>
          <w:sz w:val="22"/>
          <w:szCs w:val="22"/>
          <w:u w:val="single"/>
        </w:rPr>
        <w:t>_нет_</w:t>
      </w:r>
    </w:p>
    <w:p w14:paraId="420384FB" w14:textId="0B8271B6" w:rsidR="005A324D" w:rsidRPr="006C4643" w:rsidRDefault="005A324D" w:rsidP="00925303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6C4643">
        <w:rPr>
          <w:sz w:val="22"/>
          <w:szCs w:val="22"/>
        </w:rPr>
        <w:t xml:space="preserve">Оплата согласований инженерных коммуникаций, нанесенных на план, с эксплуатирующими организациями производится  </w:t>
      </w:r>
      <w:r w:rsidR="00031395" w:rsidRPr="006C4643">
        <w:rPr>
          <w:sz w:val="22"/>
          <w:szCs w:val="22"/>
          <w:u w:val="single"/>
        </w:rPr>
        <w:t xml:space="preserve">    </w:t>
      </w:r>
      <w:r w:rsidRPr="006C4643">
        <w:rPr>
          <w:sz w:val="22"/>
          <w:szCs w:val="22"/>
          <w:u w:val="single"/>
        </w:rPr>
        <w:t xml:space="preserve"> ООО «</w:t>
      </w:r>
      <w:proofErr w:type="spellStart"/>
      <w:proofErr w:type="gramStart"/>
      <w:r w:rsidR="00644407">
        <w:rPr>
          <w:sz w:val="22"/>
          <w:szCs w:val="22"/>
          <w:u w:val="single"/>
        </w:rPr>
        <w:t>Геофронт</w:t>
      </w:r>
      <w:proofErr w:type="spellEnd"/>
      <w:r w:rsidR="006421E9" w:rsidRPr="006C4643">
        <w:rPr>
          <w:sz w:val="22"/>
          <w:szCs w:val="22"/>
          <w:u w:val="single"/>
        </w:rPr>
        <w:t xml:space="preserve">»  </w:t>
      </w:r>
      <w:r w:rsidRPr="006C4643">
        <w:rPr>
          <w:sz w:val="22"/>
          <w:szCs w:val="22"/>
          <w:u w:val="single"/>
        </w:rPr>
        <w:t xml:space="preserve"> </w:t>
      </w:r>
      <w:proofErr w:type="gramEnd"/>
      <w:r w:rsidRPr="006C4643">
        <w:rPr>
          <w:sz w:val="22"/>
          <w:szCs w:val="22"/>
          <w:u w:val="single"/>
        </w:rPr>
        <w:t>.</w:t>
      </w:r>
      <w:r w:rsidRPr="006C4643">
        <w:rPr>
          <w:sz w:val="22"/>
          <w:szCs w:val="22"/>
        </w:rPr>
        <w:t xml:space="preserve">        </w:t>
      </w:r>
    </w:p>
    <w:p w14:paraId="1C115E36" w14:textId="77777777" w:rsidR="00C00F7B" w:rsidRPr="005A324D" w:rsidRDefault="00C00F7B" w:rsidP="00925303">
      <w:pPr>
        <w:numPr>
          <w:ilvl w:val="0"/>
          <w:numId w:val="6"/>
        </w:numPr>
        <w:tabs>
          <w:tab w:val="left" w:pos="-567"/>
        </w:tabs>
        <w:jc w:val="both"/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Перечень нормативных правовых актов, НД, в соответствии с требованиями которых необходимо выполнять инженерные изыскания:</w:t>
      </w:r>
    </w:p>
    <w:p w14:paraId="61580CF7" w14:textId="77777777" w:rsidR="00C00F7B" w:rsidRPr="005A324D" w:rsidRDefault="00C00F7B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ГОСТ 21.301-2014 «Система проектной документации для строительства (СПДС). Основные требования к оформлению отчетной документации по инженерным изысканиям»</w:t>
      </w:r>
    </w:p>
    <w:p w14:paraId="12EC3C80" w14:textId="03CE2407" w:rsidR="00DE51C3" w:rsidRPr="00074D88" w:rsidRDefault="00C00F7B" w:rsidP="00074D88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ГОСТ 2.105-95 ЕСКД «Общие требования к текстовым документам».</w:t>
      </w:r>
    </w:p>
    <w:p w14:paraId="0BD9C090" w14:textId="77777777" w:rsidR="005A324D" w:rsidRPr="005A324D" w:rsidRDefault="005A324D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СП</w:t>
      </w:r>
      <w:r w:rsidR="006421E9">
        <w:rPr>
          <w:bCs/>
          <w:sz w:val="22"/>
          <w:szCs w:val="22"/>
        </w:rPr>
        <w:t xml:space="preserve"> </w:t>
      </w:r>
      <w:r w:rsidRPr="005A324D">
        <w:rPr>
          <w:bCs/>
          <w:sz w:val="22"/>
          <w:szCs w:val="22"/>
        </w:rPr>
        <w:t xml:space="preserve">47.13330.2012 «Инженерные изыскания для строительства. Основные положения. Актуализированная редакция СНиП 11-02.96» </w:t>
      </w:r>
    </w:p>
    <w:p w14:paraId="3BBD016C" w14:textId="77777777" w:rsidR="005A324D" w:rsidRDefault="005A324D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 xml:space="preserve">СП 47.13330.2016 «Инженерные изыскания для строительства. Основные положения. Актуализированная редакция СНиП 11-02.96» </w:t>
      </w:r>
    </w:p>
    <w:p w14:paraId="5CEC4D0C" w14:textId="77777777" w:rsidR="00C00F7B" w:rsidRPr="005A324D" w:rsidRDefault="00C00F7B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СП 317.1325800.2017 Инженерно-геодезические изыскания для строительства</w:t>
      </w:r>
    </w:p>
    <w:p w14:paraId="7054A3C4" w14:textId="77777777" w:rsidR="00C00F7B" w:rsidRPr="005A324D" w:rsidRDefault="00C00F7B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СП 11-104-97 «Инженерно-геодезические изыскания для строительства» Ч. I, II, III;</w:t>
      </w:r>
    </w:p>
    <w:p w14:paraId="7A1B914F" w14:textId="77777777" w:rsidR="004332D0" w:rsidRPr="005A324D" w:rsidRDefault="004332D0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ПТБ-88 «Правила по технике безопасности на топографо-геодезических работах»;</w:t>
      </w:r>
    </w:p>
    <w:p w14:paraId="0EA26E53" w14:textId="1648D871" w:rsidR="00925303" w:rsidRDefault="004332D0" w:rsidP="00925303">
      <w:pPr>
        <w:numPr>
          <w:ilvl w:val="0"/>
          <w:numId w:val="24"/>
        </w:numPr>
        <w:tabs>
          <w:tab w:val="left" w:pos="-284"/>
        </w:tabs>
        <w:rPr>
          <w:bCs/>
          <w:sz w:val="22"/>
          <w:szCs w:val="22"/>
        </w:rPr>
      </w:pPr>
      <w:r w:rsidRPr="005A324D">
        <w:rPr>
          <w:bCs/>
          <w:sz w:val="22"/>
          <w:szCs w:val="22"/>
        </w:rPr>
        <w:t>РСН 72-88 «Технические требования к производству съемок подземных (надземных) коммуникаций»;</w:t>
      </w:r>
    </w:p>
    <w:p w14:paraId="4C801D59" w14:textId="77777777" w:rsidR="00074D88" w:rsidRPr="00995691" w:rsidRDefault="00074D88" w:rsidP="00074D88">
      <w:pPr>
        <w:pStyle w:val="a7"/>
        <w:numPr>
          <w:ilvl w:val="0"/>
          <w:numId w:val="24"/>
        </w:numPr>
        <w:tabs>
          <w:tab w:val="left" w:pos="1290"/>
        </w:tabs>
        <w:ind w:right="282"/>
        <w:jc w:val="both"/>
        <w:rPr>
          <w:sz w:val="22"/>
          <w:szCs w:val="24"/>
        </w:rPr>
      </w:pPr>
      <w:r w:rsidRPr="00995691">
        <w:rPr>
          <w:sz w:val="22"/>
          <w:szCs w:val="24"/>
        </w:rPr>
        <w:t>Условные знаки для топографических планов масштаба 1:500 (правила начертания) М. 1979 (предназначены для применения при производстве работ на территории г. Москвы и лесопаркового защитного пояса).</w:t>
      </w:r>
    </w:p>
    <w:p w14:paraId="03A42DDD" w14:textId="630804CA" w:rsidR="00074D88" w:rsidRPr="00074D88" w:rsidRDefault="00074D88" w:rsidP="00074D88">
      <w:pPr>
        <w:pStyle w:val="a7"/>
        <w:numPr>
          <w:ilvl w:val="0"/>
          <w:numId w:val="24"/>
        </w:numPr>
        <w:tabs>
          <w:tab w:val="left" w:pos="1290"/>
        </w:tabs>
        <w:ind w:right="282"/>
        <w:jc w:val="both"/>
        <w:rPr>
          <w:sz w:val="22"/>
          <w:szCs w:val="24"/>
        </w:rPr>
      </w:pPr>
      <w:r w:rsidRPr="00995691">
        <w:rPr>
          <w:sz w:val="22"/>
          <w:szCs w:val="24"/>
        </w:rPr>
        <w:t>Рекомендации по определению продолжительности выполнения изыскательских работ для строительства в г. Москве МРР-3.22.04-04.</w:t>
      </w:r>
    </w:p>
    <w:p w14:paraId="086F2BEA" w14:textId="77777777" w:rsidR="00925303" w:rsidRDefault="00925303" w:rsidP="00925303">
      <w:pPr>
        <w:tabs>
          <w:tab w:val="left" w:pos="-284"/>
        </w:tabs>
        <w:rPr>
          <w:bCs/>
          <w:sz w:val="22"/>
          <w:szCs w:val="22"/>
        </w:rPr>
      </w:pPr>
    </w:p>
    <w:p w14:paraId="5A37769B" w14:textId="347C9351" w:rsidR="00925303" w:rsidRPr="00B312F5" w:rsidRDefault="00925303" w:rsidP="00174C1E">
      <w:pPr>
        <w:tabs>
          <w:tab w:val="left" w:pos="1950"/>
        </w:tabs>
        <w:ind w:left="5387" w:hanging="6238"/>
        <w:rPr>
          <w:sz w:val="22"/>
          <w:szCs w:val="22"/>
        </w:rPr>
      </w:pPr>
      <w:r w:rsidRPr="006C4643">
        <w:rPr>
          <w:sz w:val="22"/>
          <w:szCs w:val="24"/>
        </w:rPr>
        <w:t>Задание составил</w:t>
      </w:r>
      <w:r w:rsidRPr="006C4643">
        <w:rPr>
          <w:sz w:val="22"/>
          <w:szCs w:val="22"/>
        </w:rPr>
        <w:t>:______________</w:t>
      </w:r>
      <w:r w:rsidR="00174C1E" w:rsidRPr="006C4643">
        <w:rPr>
          <w:sz w:val="22"/>
          <w:szCs w:val="22"/>
        </w:rPr>
        <w:t>______</w:t>
      </w:r>
      <w:r w:rsidRPr="006C4643">
        <w:rPr>
          <w:sz w:val="22"/>
          <w:szCs w:val="22"/>
        </w:rPr>
        <w:t xml:space="preserve">__ </w:t>
      </w:r>
      <w:r w:rsidR="006C4643" w:rsidRPr="006C4643">
        <w:rPr>
          <w:sz w:val="22"/>
          <w:szCs w:val="22"/>
        </w:rPr>
        <w:t>Генеральный директор ООО «</w:t>
      </w:r>
      <w:r w:rsidR="00644407">
        <w:rPr>
          <w:sz w:val="22"/>
          <w:szCs w:val="22"/>
        </w:rPr>
        <w:t xml:space="preserve">        »</w:t>
      </w:r>
    </w:p>
    <w:p w14:paraId="1CCDF539" w14:textId="761D7143" w:rsidR="00925303" w:rsidRPr="00174C1E" w:rsidRDefault="00925303" w:rsidP="00174C1E">
      <w:pPr>
        <w:tabs>
          <w:tab w:val="left" w:pos="1276"/>
        </w:tabs>
        <w:ind w:left="-851"/>
        <w:jc w:val="center"/>
        <w:rPr>
          <w:sz w:val="18"/>
          <w:szCs w:val="18"/>
        </w:rPr>
      </w:pPr>
      <w:r w:rsidRPr="00174C1E">
        <w:rPr>
          <w:sz w:val="18"/>
          <w:szCs w:val="18"/>
        </w:rPr>
        <w:t>(должность, фамилия, имя и отчество представителя организации, подразделения – заказчика работ)</w:t>
      </w:r>
    </w:p>
    <w:p w14:paraId="2445482D" w14:textId="77777777" w:rsidR="00925303" w:rsidRPr="00B312F5" w:rsidRDefault="00925303" w:rsidP="00925303">
      <w:pPr>
        <w:tabs>
          <w:tab w:val="left" w:pos="1950"/>
        </w:tabs>
        <w:ind w:left="-851"/>
        <w:jc w:val="both"/>
        <w:rPr>
          <w:sz w:val="22"/>
          <w:szCs w:val="22"/>
        </w:rPr>
      </w:pPr>
    </w:p>
    <w:p w14:paraId="10EEB03B" w14:textId="323764EC" w:rsidR="00925303" w:rsidRPr="00B312F5" w:rsidRDefault="00925303" w:rsidP="00925303">
      <w:pPr>
        <w:tabs>
          <w:tab w:val="left" w:pos="1950"/>
        </w:tabs>
        <w:ind w:left="-851"/>
        <w:jc w:val="both"/>
        <w:rPr>
          <w:sz w:val="22"/>
          <w:szCs w:val="22"/>
        </w:rPr>
      </w:pPr>
      <w:r w:rsidRPr="00B312F5">
        <w:rPr>
          <w:sz w:val="22"/>
          <w:szCs w:val="22"/>
        </w:rPr>
        <w:t>Задание получил: ________________________ Генеральный директор ООО «</w:t>
      </w:r>
      <w:proofErr w:type="spellStart"/>
      <w:r w:rsidR="00644407">
        <w:rPr>
          <w:sz w:val="22"/>
          <w:szCs w:val="22"/>
        </w:rPr>
        <w:t>Геофронт</w:t>
      </w:r>
      <w:proofErr w:type="spellEnd"/>
      <w:r w:rsidRPr="00B312F5">
        <w:rPr>
          <w:sz w:val="22"/>
          <w:szCs w:val="22"/>
        </w:rPr>
        <w:t xml:space="preserve">» </w:t>
      </w:r>
      <w:proofErr w:type="spellStart"/>
      <w:r w:rsidR="00644407">
        <w:rPr>
          <w:sz w:val="22"/>
          <w:szCs w:val="22"/>
        </w:rPr>
        <w:t>Кундряков</w:t>
      </w:r>
      <w:proofErr w:type="spellEnd"/>
      <w:r w:rsidR="00644407">
        <w:rPr>
          <w:sz w:val="22"/>
          <w:szCs w:val="22"/>
        </w:rPr>
        <w:t xml:space="preserve"> С.С.</w:t>
      </w:r>
    </w:p>
    <w:p w14:paraId="2FEB7EA8" w14:textId="717023E1" w:rsidR="00925303" w:rsidRPr="00174C1E" w:rsidRDefault="00925303" w:rsidP="00174C1E">
      <w:pPr>
        <w:tabs>
          <w:tab w:val="left" w:pos="1276"/>
        </w:tabs>
        <w:ind w:left="-851"/>
        <w:jc w:val="center"/>
        <w:rPr>
          <w:sz w:val="18"/>
          <w:szCs w:val="18"/>
        </w:rPr>
      </w:pPr>
      <w:r w:rsidRPr="00174C1E">
        <w:rPr>
          <w:sz w:val="18"/>
          <w:szCs w:val="18"/>
        </w:rPr>
        <w:t>(должность, фамилия, имя и отчество представителя организации, подразделения – исполнителя работ)</w:t>
      </w:r>
    </w:p>
    <w:p w14:paraId="7866C7D9" w14:textId="77777777" w:rsidR="00925303" w:rsidRPr="00925303" w:rsidRDefault="00925303" w:rsidP="00925303">
      <w:pPr>
        <w:tabs>
          <w:tab w:val="left" w:pos="-284"/>
        </w:tabs>
        <w:rPr>
          <w:bCs/>
          <w:sz w:val="22"/>
          <w:szCs w:val="22"/>
        </w:rPr>
      </w:pPr>
    </w:p>
    <w:sectPr w:rsidR="00925303" w:rsidRPr="00925303" w:rsidSect="0024528C">
      <w:headerReference w:type="default" r:id="rId8"/>
      <w:footnotePr>
        <w:pos w:val="beneathText"/>
      </w:footnotePr>
      <w:pgSz w:w="11905" w:h="16837"/>
      <w:pgMar w:top="567" w:right="70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3898" w14:textId="77777777" w:rsidR="00587244" w:rsidRDefault="00587244" w:rsidP="00DE51C3">
      <w:r>
        <w:separator/>
      </w:r>
    </w:p>
  </w:endnote>
  <w:endnote w:type="continuationSeparator" w:id="0">
    <w:p w14:paraId="568A8F6E" w14:textId="77777777" w:rsidR="00587244" w:rsidRDefault="00587244" w:rsidP="00D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7540" w14:textId="77777777" w:rsidR="00587244" w:rsidRDefault="00587244" w:rsidP="00DE51C3">
      <w:r>
        <w:separator/>
      </w:r>
    </w:p>
  </w:footnote>
  <w:footnote w:type="continuationSeparator" w:id="0">
    <w:p w14:paraId="42A7A74D" w14:textId="77777777" w:rsidR="00587244" w:rsidRDefault="00587244" w:rsidP="00DE5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635" w14:textId="5CF57D8D" w:rsidR="00345200" w:rsidRPr="00DE51C3" w:rsidRDefault="00345200" w:rsidP="00DE51C3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DD"/>
    <w:multiLevelType w:val="hybridMultilevel"/>
    <w:tmpl w:val="2B3CEDB2"/>
    <w:lvl w:ilvl="0" w:tplc="CF9E86FA">
      <w:start w:val="1"/>
      <w:numFmt w:val="bullet"/>
      <w:lvlText w:val=""/>
      <w:lvlJc w:val="left"/>
      <w:pPr>
        <w:ind w:left="-491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86963E1"/>
    <w:multiLevelType w:val="hybridMultilevel"/>
    <w:tmpl w:val="DF38175C"/>
    <w:lvl w:ilvl="0" w:tplc="CF9E86FA">
      <w:start w:val="1"/>
      <w:numFmt w:val="bullet"/>
      <w:lvlText w:val=""/>
      <w:lvlJc w:val="left"/>
      <w:pPr>
        <w:ind w:left="-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 w15:restartNumberingAfterBreak="0">
    <w:nsid w:val="08CA6A2F"/>
    <w:multiLevelType w:val="hybridMultilevel"/>
    <w:tmpl w:val="C1B6D958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0AA3312A"/>
    <w:multiLevelType w:val="hybridMultilevel"/>
    <w:tmpl w:val="9008F82C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0E3D5B8A"/>
    <w:multiLevelType w:val="hybridMultilevel"/>
    <w:tmpl w:val="F35E18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10A6D5A"/>
    <w:multiLevelType w:val="hybridMultilevel"/>
    <w:tmpl w:val="A5B237EE"/>
    <w:lvl w:ilvl="0" w:tplc="CF9E86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4AF2CFF"/>
    <w:multiLevelType w:val="hybridMultilevel"/>
    <w:tmpl w:val="5E8A5602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C8E2CC7"/>
    <w:multiLevelType w:val="hybridMultilevel"/>
    <w:tmpl w:val="2E282FB4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DC94C7D"/>
    <w:multiLevelType w:val="hybridMultilevel"/>
    <w:tmpl w:val="47CCE0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A84ED9"/>
    <w:multiLevelType w:val="hybridMultilevel"/>
    <w:tmpl w:val="2C24E51C"/>
    <w:lvl w:ilvl="0" w:tplc="CF9E86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F1E69E0"/>
    <w:multiLevelType w:val="hybridMultilevel"/>
    <w:tmpl w:val="2152C3C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4EC2F3F"/>
    <w:multiLevelType w:val="hybridMultilevel"/>
    <w:tmpl w:val="88C20AE2"/>
    <w:lvl w:ilvl="0" w:tplc="CF9E86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5BF4F9A"/>
    <w:multiLevelType w:val="hybridMultilevel"/>
    <w:tmpl w:val="3BEC34B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268E4536"/>
    <w:multiLevelType w:val="hybridMultilevel"/>
    <w:tmpl w:val="C4BC1612"/>
    <w:lvl w:ilvl="0" w:tplc="CF9E86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2E941C5D"/>
    <w:multiLevelType w:val="hybridMultilevel"/>
    <w:tmpl w:val="AAE0C76A"/>
    <w:lvl w:ilvl="0" w:tplc="CF9E86FA">
      <w:start w:val="1"/>
      <w:numFmt w:val="bullet"/>
      <w:lvlText w:val=""/>
      <w:lvlJc w:val="left"/>
      <w:pPr>
        <w:ind w:left="-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B125EA3"/>
    <w:multiLevelType w:val="hybridMultilevel"/>
    <w:tmpl w:val="AF64102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 w15:restartNumberingAfterBreak="0">
    <w:nsid w:val="3DFD5600"/>
    <w:multiLevelType w:val="hybridMultilevel"/>
    <w:tmpl w:val="F782D3D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45701A0F"/>
    <w:multiLevelType w:val="hybridMultilevel"/>
    <w:tmpl w:val="F0988BE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6D23788"/>
    <w:multiLevelType w:val="hybridMultilevel"/>
    <w:tmpl w:val="3BA69AC8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EAA25F1"/>
    <w:multiLevelType w:val="hybridMultilevel"/>
    <w:tmpl w:val="6A00204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11C6964"/>
    <w:multiLevelType w:val="hybridMultilevel"/>
    <w:tmpl w:val="D852628A"/>
    <w:lvl w:ilvl="0" w:tplc="AA68DEFE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523A37CC"/>
    <w:multiLevelType w:val="hybridMultilevel"/>
    <w:tmpl w:val="B9FEF98E"/>
    <w:lvl w:ilvl="0" w:tplc="CF9E86FA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2" w15:restartNumberingAfterBreak="0">
    <w:nsid w:val="52D32235"/>
    <w:multiLevelType w:val="hybridMultilevel"/>
    <w:tmpl w:val="E8EE8C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54005BFA"/>
    <w:multiLevelType w:val="hybridMultilevel"/>
    <w:tmpl w:val="AE4038E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AD3E97"/>
    <w:multiLevelType w:val="hybridMultilevel"/>
    <w:tmpl w:val="2B0CDC4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5FE46E87"/>
    <w:multiLevelType w:val="hybridMultilevel"/>
    <w:tmpl w:val="E884BC08"/>
    <w:lvl w:ilvl="0" w:tplc="CF9E86FA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67630C07"/>
    <w:multiLevelType w:val="hybridMultilevel"/>
    <w:tmpl w:val="105268BE"/>
    <w:lvl w:ilvl="0" w:tplc="9F04C4B6">
      <w:start w:val="1"/>
      <w:numFmt w:val="decimal"/>
      <w:lvlText w:val="%1."/>
      <w:lvlJc w:val="left"/>
      <w:pPr>
        <w:ind w:left="-98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7" w15:restartNumberingAfterBreak="0">
    <w:nsid w:val="68584C0B"/>
    <w:multiLevelType w:val="hybridMultilevel"/>
    <w:tmpl w:val="F2D4458A"/>
    <w:lvl w:ilvl="0" w:tplc="CF9E86FA">
      <w:start w:val="1"/>
      <w:numFmt w:val="bullet"/>
      <w:lvlText w:val=""/>
      <w:lvlJc w:val="left"/>
      <w:pPr>
        <w:ind w:left="-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6D645EF7"/>
    <w:multiLevelType w:val="hybridMultilevel"/>
    <w:tmpl w:val="ED207CCE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78FE0514"/>
    <w:multiLevelType w:val="hybridMultilevel"/>
    <w:tmpl w:val="E27068CE"/>
    <w:lvl w:ilvl="0" w:tplc="CF9E86FA">
      <w:start w:val="1"/>
      <w:numFmt w:val="bullet"/>
      <w:lvlText w:val=""/>
      <w:lvlJc w:val="left"/>
      <w:pPr>
        <w:ind w:left="-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295406046">
    <w:abstractNumId w:val="11"/>
  </w:num>
  <w:num w:numId="2" w16cid:durableId="841966220">
    <w:abstractNumId w:val="27"/>
  </w:num>
  <w:num w:numId="3" w16cid:durableId="1164591351">
    <w:abstractNumId w:val="14"/>
  </w:num>
  <w:num w:numId="4" w16cid:durableId="2031755620">
    <w:abstractNumId w:val="29"/>
  </w:num>
  <w:num w:numId="5" w16cid:durableId="822312926">
    <w:abstractNumId w:val="1"/>
  </w:num>
  <w:num w:numId="6" w16cid:durableId="174656249">
    <w:abstractNumId w:val="20"/>
  </w:num>
  <w:num w:numId="7" w16cid:durableId="970406043">
    <w:abstractNumId w:val="28"/>
  </w:num>
  <w:num w:numId="8" w16cid:durableId="955721111">
    <w:abstractNumId w:val="18"/>
  </w:num>
  <w:num w:numId="9" w16cid:durableId="1371229146">
    <w:abstractNumId w:val="15"/>
  </w:num>
  <w:num w:numId="10" w16cid:durableId="1620650507">
    <w:abstractNumId w:val="4"/>
  </w:num>
  <w:num w:numId="11" w16cid:durableId="248195947">
    <w:abstractNumId w:val="22"/>
  </w:num>
  <w:num w:numId="12" w16cid:durableId="168715668">
    <w:abstractNumId w:val="3"/>
  </w:num>
  <w:num w:numId="13" w16cid:durableId="1520466101">
    <w:abstractNumId w:val="24"/>
  </w:num>
  <w:num w:numId="14" w16cid:durableId="650210209">
    <w:abstractNumId w:val="12"/>
  </w:num>
  <w:num w:numId="15" w16cid:durableId="877664507">
    <w:abstractNumId w:val="2"/>
  </w:num>
  <w:num w:numId="16" w16cid:durableId="230966083">
    <w:abstractNumId w:val="17"/>
  </w:num>
  <w:num w:numId="17" w16cid:durableId="460615621">
    <w:abstractNumId w:val="26"/>
  </w:num>
  <w:num w:numId="18" w16cid:durableId="1451582764">
    <w:abstractNumId w:val="0"/>
  </w:num>
  <w:num w:numId="19" w16cid:durableId="773281945">
    <w:abstractNumId w:val="25"/>
  </w:num>
  <w:num w:numId="20" w16cid:durableId="480463282">
    <w:abstractNumId w:val="21"/>
  </w:num>
  <w:num w:numId="21" w16cid:durableId="524250744">
    <w:abstractNumId w:val="8"/>
  </w:num>
  <w:num w:numId="22" w16cid:durableId="1000157897">
    <w:abstractNumId w:val="13"/>
  </w:num>
  <w:num w:numId="23" w16cid:durableId="1353335323">
    <w:abstractNumId w:val="9"/>
  </w:num>
  <w:num w:numId="24" w16cid:durableId="1583637232">
    <w:abstractNumId w:val="5"/>
  </w:num>
  <w:num w:numId="25" w16cid:durableId="1329938869">
    <w:abstractNumId w:val="7"/>
  </w:num>
  <w:num w:numId="26" w16cid:durableId="1574464960">
    <w:abstractNumId w:val="16"/>
  </w:num>
  <w:num w:numId="27" w16cid:durableId="571934980">
    <w:abstractNumId w:val="23"/>
  </w:num>
  <w:num w:numId="28" w16cid:durableId="1112432031">
    <w:abstractNumId w:val="6"/>
  </w:num>
  <w:num w:numId="29" w16cid:durableId="685910031">
    <w:abstractNumId w:val="19"/>
  </w:num>
  <w:num w:numId="30" w16cid:durableId="396167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A"/>
    <w:rsid w:val="00011FA4"/>
    <w:rsid w:val="00031395"/>
    <w:rsid w:val="00064935"/>
    <w:rsid w:val="00074D88"/>
    <w:rsid w:val="00095D3D"/>
    <w:rsid w:val="000A6041"/>
    <w:rsid w:val="000B6EBE"/>
    <w:rsid w:val="000C42F0"/>
    <w:rsid w:val="000C65D5"/>
    <w:rsid w:val="000E55BF"/>
    <w:rsid w:val="001077F2"/>
    <w:rsid w:val="00123D8D"/>
    <w:rsid w:val="001302F9"/>
    <w:rsid w:val="00172338"/>
    <w:rsid w:val="00174C1E"/>
    <w:rsid w:val="001920FA"/>
    <w:rsid w:val="001C57DB"/>
    <w:rsid w:val="002046B0"/>
    <w:rsid w:val="002247CD"/>
    <w:rsid w:val="002326D8"/>
    <w:rsid w:val="00236F8D"/>
    <w:rsid w:val="0024528C"/>
    <w:rsid w:val="0028108F"/>
    <w:rsid w:val="00285A3C"/>
    <w:rsid w:val="00297B6F"/>
    <w:rsid w:val="002A4FAA"/>
    <w:rsid w:val="002B18B5"/>
    <w:rsid w:val="002C59FA"/>
    <w:rsid w:val="002F4162"/>
    <w:rsid w:val="00331C25"/>
    <w:rsid w:val="00345200"/>
    <w:rsid w:val="00363667"/>
    <w:rsid w:val="00383292"/>
    <w:rsid w:val="003B695D"/>
    <w:rsid w:val="003D1BD8"/>
    <w:rsid w:val="003E218F"/>
    <w:rsid w:val="003E3B63"/>
    <w:rsid w:val="004332D0"/>
    <w:rsid w:val="004432E6"/>
    <w:rsid w:val="0046602B"/>
    <w:rsid w:val="00485CEE"/>
    <w:rsid w:val="004C69FC"/>
    <w:rsid w:val="005042F4"/>
    <w:rsid w:val="005177FF"/>
    <w:rsid w:val="0053793E"/>
    <w:rsid w:val="005518ED"/>
    <w:rsid w:val="005712CD"/>
    <w:rsid w:val="005755D6"/>
    <w:rsid w:val="005814C9"/>
    <w:rsid w:val="00582726"/>
    <w:rsid w:val="005832F5"/>
    <w:rsid w:val="00587244"/>
    <w:rsid w:val="005A324D"/>
    <w:rsid w:val="005D092A"/>
    <w:rsid w:val="006044B6"/>
    <w:rsid w:val="00612D3A"/>
    <w:rsid w:val="0061374A"/>
    <w:rsid w:val="006327A6"/>
    <w:rsid w:val="006421E9"/>
    <w:rsid w:val="00644407"/>
    <w:rsid w:val="00656778"/>
    <w:rsid w:val="00661539"/>
    <w:rsid w:val="006776D8"/>
    <w:rsid w:val="00681FAA"/>
    <w:rsid w:val="006B0E5D"/>
    <w:rsid w:val="006C4643"/>
    <w:rsid w:val="006E7C95"/>
    <w:rsid w:val="0072647B"/>
    <w:rsid w:val="00737151"/>
    <w:rsid w:val="00742F05"/>
    <w:rsid w:val="0077177F"/>
    <w:rsid w:val="00771B85"/>
    <w:rsid w:val="00773E07"/>
    <w:rsid w:val="0079731C"/>
    <w:rsid w:val="007E1E7C"/>
    <w:rsid w:val="007F7E32"/>
    <w:rsid w:val="00803C3C"/>
    <w:rsid w:val="00837088"/>
    <w:rsid w:val="00844D28"/>
    <w:rsid w:val="008474BA"/>
    <w:rsid w:val="008928C5"/>
    <w:rsid w:val="00895DB7"/>
    <w:rsid w:val="008C789C"/>
    <w:rsid w:val="00902757"/>
    <w:rsid w:val="00904FDD"/>
    <w:rsid w:val="00912EE4"/>
    <w:rsid w:val="009231AC"/>
    <w:rsid w:val="00925303"/>
    <w:rsid w:val="00936A8D"/>
    <w:rsid w:val="00947DFD"/>
    <w:rsid w:val="00972F83"/>
    <w:rsid w:val="00975945"/>
    <w:rsid w:val="00977E0A"/>
    <w:rsid w:val="009876BE"/>
    <w:rsid w:val="00993A5F"/>
    <w:rsid w:val="00995691"/>
    <w:rsid w:val="009B5E55"/>
    <w:rsid w:val="009D4E47"/>
    <w:rsid w:val="009F2077"/>
    <w:rsid w:val="00A02731"/>
    <w:rsid w:val="00A37671"/>
    <w:rsid w:val="00A46588"/>
    <w:rsid w:val="00A47270"/>
    <w:rsid w:val="00A7780B"/>
    <w:rsid w:val="00A8525E"/>
    <w:rsid w:val="00AC7431"/>
    <w:rsid w:val="00B0517D"/>
    <w:rsid w:val="00B16993"/>
    <w:rsid w:val="00B312F5"/>
    <w:rsid w:val="00B43189"/>
    <w:rsid w:val="00BD002C"/>
    <w:rsid w:val="00BE5B19"/>
    <w:rsid w:val="00C00F7B"/>
    <w:rsid w:val="00C27142"/>
    <w:rsid w:val="00C3181E"/>
    <w:rsid w:val="00C67F9F"/>
    <w:rsid w:val="00CA3E87"/>
    <w:rsid w:val="00CB4B71"/>
    <w:rsid w:val="00CD0E73"/>
    <w:rsid w:val="00CF162E"/>
    <w:rsid w:val="00CF2EDC"/>
    <w:rsid w:val="00CF6B22"/>
    <w:rsid w:val="00D12D55"/>
    <w:rsid w:val="00D21CA6"/>
    <w:rsid w:val="00D22B24"/>
    <w:rsid w:val="00D24CFB"/>
    <w:rsid w:val="00D64079"/>
    <w:rsid w:val="00D7060C"/>
    <w:rsid w:val="00D92401"/>
    <w:rsid w:val="00D97C6C"/>
    <w:rsid w:val="00DA3E03"/>
    <w:rsid w:val="00DA56C8"/>
    <w:rsid w:val="00DC16F7"/>
    <w:rsid w:val="00DC33BE"/>
    <w:rsid w:val="00DE51C3"/>
    <w:rsid w:val="00DF31A0"/>
    <w:rsid w:val="00E12C2A"/>
    <w:rsid w:val="00E201C7"/>
    <w:rsid w:val="00E2210A"/>
    <w:rsid w:val="00E869EF"/>
    <w:rsid w:val="00ED085D"/>
    <w:rsid w:val="00ED405B"/>
    <w:rsid w:val="00ED46A5"/>
    <w:rsid w:val="00EE0D5E"/>
    <w:rsid w:val="00F12362"/>
    <w:rsid w:val="00F4796D"/>
    <w:rsid w:val="00F47E89"/>
    <w:rsid w:val="00FA49FC"/>
    <w:rsid w:val="00FA77C5"/>
    <w:rsid w:val="00FC57F4"/>
    <w:rsid w:val="00FC5801"/>
    <w:rsid w:val="00FE7D32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38FE4"/>
  <w15:docId w15:val="{9B9F73E1-8DC1-484C-9E9C-8B642DC0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2A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18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7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D3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2F416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C3C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84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84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51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51C3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DE51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51C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315B-7994-4CBA-AD16-A47F4C5E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KolyanExe</dc:creator>
  <cp:lastModifiedBy>AL</cp:lastModifiedBy>
  <cp:revision>2</cp:revision>
  <cp:lastPrinted>2019-10-31T11:26:00Z</cp:lastPrinted>
  <dcterms:created xsi:type="dcterms:W3CDTF">2023-06-05T10:03:00Z</dcterms:created>
  <dcterms:modified xsi:type="dcterms:W3CDTF">2023-06-05T10:03:00Z</dcterms:modified>
</cp:coreProperties>
</file>